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8B" w:rsidRPr="00932B53" w:rsidRDefault="004E558B" w:rsidP="004E558B">
      <w:pPr>
        <w:ind w:left="4962"/>
        <w:jc w:val="right"/>
        <w:rPr>
          <w:lang w:val="uk-UA"/>
        </w:rPr>
      </w:pPr>
      <w:r w:rsidRPr="00932B53">
        <w:rPr>
          <w:lang w:val="uk-UA"/>
        </w:rPr>
        <w:t xml:space="preserve">                                        </w:t>
      </w:r>
      <w:r>
        <w:rPr>
          <w:lang w:val="uk-UA"/>
        </w:rPr>
        <w:t>Додаток  9</w:t>
      </w:r>
      <w:r w:rsidRPr="00932B53">
        <w:rPr>
          <w:lang w:val="uk-UA"/>
        </w:rPr>
        <w:t xml:space="preserve">                                        </w:t>
      </w:r>
    </w:p>
    <w:p w:rsidR="004E558B" w:rsidRPr="00783D54" w:rsidRDefault="004E558B" w:rsidP="004E558B">
      <w:pPr>
        <w:jc w:val="center"/>
        <w:rPr>
          <w:b/>
          <w:sz w:val="22"/>
          <w:szCs w:val="28"/>
          <w:lang w:val="uk-UA"/>
        </w:rPr>
      </w:pPr>
    </w:p>
    <w:p w:rsidR="004E558B" w:rsidRPr="00932B53" w:rsidRDefault="004E558B" w:rsidP="004E558B">
      <w:pPr>
        <w:jc w:val="center"/>
        <w:rPr>
          <w:b/>
          <w:szCs w:val="28"/>
          <w:lang w:val="uk-UA"/>
        </w:rPr>
      </w:pPr>
      <w:r w:rsidRPr="00932B53">
        <w:rPr>
          <w:b/>
          <w:szCs w:val="28"/>
          <w:lang w:val="uk-UA"/>
        </w:rPr>
        <w:t xml:space="preserve">Перелік навчальних програм </w:t>
      </w:r>
      <w:r>
        <w:rPr>
          <w:b/>
          <w:szCs w:val="28"/>
          <w:lang w:val="uk-UA"/>
        </w:rPr>
        <w:t xml:space="preserve">річного </w:t>
      </w:r>
      <w:r w:rsidRPr="00932B53">
        <w:rPr>
          <w:b/>
          <w:szCs w:val="28"/>
          <w:lang w:val="uk-UA"/>
        </w:rPr>
        <w:t xml:space="preserve">навчального плану </w:t>
      </w:r>
    </w:p>
    <w:p w:rsidR="004E558B" w:rsidRDefault="00540447" w:rsidP="004E558B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Комунального закладу «Зачепилівський ліцей»</w:t>
      </w:r>
      <w:r w:rsidR="004E558B" w:rsidRPr="00932B53">
        <w:rPr>
          <w:b/>
          <w:szCs w:val="28"/>
          <w:lang w:val="uk-UA"/>
        </w:rPr>
        <w:t xml:space="preserve">  для вивчення предметів інваріантної складової </w:t>
      </w:r>
      <w:r w:rsidR="004E558B">
        <w:rPr>
          <w:b/>
          <w:szCs w:val="28"/>
          <w:lang w:val="uk-UA"/>
        </w:rPr>
        <w:t xml:space="preserve"> у 1-11-х класах у 202</w:t>
      </w:r>
      <w:r>
        <w:rPr>
          <w:b/>
          <w:szCs w:val="28"/>
          <w:lang w:val="uk-UA"/>
        </w:rPr>
        <w:t>3</w:t>
      </w:r>
      <w:r w:rsidR="004E558B" w:rsidRPr="00932B53">
        <w:rPr>
          <w:b/>
          <w:szCs w:val="28"/>
          <w:lang w:val="uk-UA"/>
        </w:rPr>
        <w:t>/20</w:t>
      </w:r>
      <w:r w:rsidR="004E558B">
        <w:rPr>
          <w:b/>
          <w:szCs w:val="28"/>
          <w:lang w:val="uk-UA"/>
        </w:rPr>
        <w:t>2</w:t>
      </w:r>
      <w:r>
        <w:rPr>
          <w:b/>
          <w:szCs w:val="28"/>
          <w:lang w:val="uk-UA"/>
        </w:rPr>
        <w:t>4</w:t>
      </w:r>
      <w:bookmarkStart w:id="0" w:name="_GoBack"/>
      <w:bookmarkEnd w:id="0"/>
      <w:r w:rsidR="004E558B" w:rsidRPr="00932B53">
        <w:rPr>
          <w:b/>
          <w:szCs w:val="28"/>
          <w:lang w:val="uk-UA"/>
        </w:rPr>
        <w:t xml:space="preserve"> навчальному році </w:t>
      </w:r>
    </w:p>
    <w:p w:rsidR="004E558B" w:rsidRPr="002F312E" w:rsidRDefault="004E558B" w:rsidP="004E558B">
      <w:pPr>
        <w:jc w:val="center"/>
        <w:rPr>
          <w:b/>
          <w:szCs w:val="28"/>
          <w:lang w:val="uk-UA"/>
        </w:rPr>
      </w:pPr>
    </w:p>
    <w:tbl>
      <w:tblPr>
        <w:tblW w:w="1051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567"/>
        <w:gridCol w:w="2976"/>
        <w:gridCol w:w="2155"/>
        <w:gridCol w:w="2694"/>
      </w:tblGrid>
      <w:tr w:rsidR="004E558B" w:rsidRPr="00292A2E" w:rsidTr="007E64C3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bCs/>
                <w:sz w:val="24"/>
                <w:lang w:val="uk-UA"/>
              </w:rPr>
            </w:pPr>
            <w:r w:rsidRPr="00292A2E">
              <w:rPr>
                <w:bCs/>
                <w:sz w:val="24"/>
                <w:lang w:val="uk-UA"/>
              </w:rPr>
              <w:t>№ з/п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bCs/>
                <w:sz w:val="24"/>
                <w:lang w:val="uk-UA"/>
              </w:rPr>
            </w:pPr>
            <w:r w:rsidRPr="00292A2E">
              <w:rPr>
                <w:bCs/>
                <w:sz w:val="24"/>
                <w:lang w:val="uk-UA"/>
              </w:rPr>
              <w:t>Назва навчального предмета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4E558B" w:rsidRPr="00292A2E" w:rsidRDefault="004E558B" w:rsidP="00B1597F">
            <w:pPr>
              <w:jc w:val="center"/>
              <w:rPr>
                <w:bCs/>
                <w:sz w:val="24"/>
                <w:lang w:val="uk-UA"/>
              </w:rPr>
            </w:pPr>
            <w:r w:rsidRPr="00292A2E">
              <w:rPr>
                <w:bCs/>
                <w:sz w:val="24"/>
                <w:lang w:val="uk-UA"/>
              </w:rPr>
              <w:t>Клас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bCs/>
                <w:sz w:val="24"/>
                <w:lang w:val="uk-UA"/>
              </w:rPr>
            </w:pPr>
            <w:r w:rsidRPr="00292A2E">
              <w:rPr>
                <w:bCs/>
                <w:sz w:val="24"/>
                <w:lang w:val="uk-UA"/>
              </w:rPr>
              <w:t>Назва навчальної програми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bCs/>
                <w:sz w:val="24"/>
                <w:lang w:val="uk-UA"/>
              </w:rPr>
            </w:pPr>
            <w:r w:rsidRPr="00292A2E">
              <w:rPr>
                <w:bCs/>
                <w:sz w:val="24"/>
                <w:lang w:val="uk-UA"/>
              </w:rPr>
              <w:t>Рік та видавництво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bCs/>
                <w:sz w:val="24"/>
                <w:lang w:val="uk-UA"/>
              </w:rPr>
            </w:pPr>
            <w:r w:rsidRPr="00292A2E">
              <w:rPr>
                <w:bCs/>
                <w:sz w:val="24"/>
                <w:lang w:val="uk-UA"/>
              </w:rPr>
              <w:t>Нормативно-правове забезпечення (ким дозволена до використання та ким і коли затверджена)</w:t>
            </w:r>
          </w:p>
        </w:tc>
      </w:tr>
      <w:tr w:rsidR="004E558B" w:rsidRPr="00292A2E" w:rsidTr="007E64C3">
        <w:trPr>
          <w:cantSplit/>
          <w:trHeight w:val="172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i/>
                <w:sz w:val="24"/>
                <w:lang w:val="uk-UA"/>
              </w:rPr>
              <w:t>Школа І ступеню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Українська мова (навчання грамоти)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A45" w:rsidRPr="00292A2E" w:rsidRDefault="00815A45" w:rsidP="00815A45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815A45" w:rsidRPr="00292A2E" w:rsidRDefault="00815A45" w:rsidP="00815A45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27083" w:rsidRPr="00292A2E" w:rsidRDefault="00815A45" w:rsidP="0072708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Українська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2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1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Українська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4E55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Ч</w:t>
            </w:r>
            <w:r w:rsidRPr="00292A2E">
              <w:rPr>
                <w:sz w:val="24"/>
                <w:lang w:val="uk-UA"/>
              </w:rPr>
              <w:t>итання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2</w:t>
            </w:r>
          </w:p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Літературне читання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9B4697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9B4697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4E558B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815A45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9B4697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9B4697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697" w:rsidRDefault="004E558B" w:rsidP="009B4697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9B4697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9B46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9B4697">
              <w:rPr>
                <w:sz w:val="24"/>
                <w:lang w:val="uk-UA"/>
              </w:rPr>
              <w:t>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Я досліджую світ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Я досліджую світ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9B469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</w:t>
            </w:r>
            <w:r w:rsidR="004E558B" w:rsidRPr="00292A2E">
              <w:rPr>
                <w:sz w:val="24"/>
                <w:lang w:val="uk-UA"/>
              </w:rPr>
              <w:t>истецтво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</w:t>
            </w:r>
            <w:r w:rsidR="004E558B" w:rsidRPr="00292A2E">
              <w:rPr>
                <w:sz w:val="24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</w:t>
            </w:r>
            <w:r w:rsidR="004E558B" w:rsidRPr="00292A2E">
              <w:rPr>
                <w:sz w:val="24"/>
                <w:lang w:val="uk-UA"/>
              </w:rPr>
              <w:t xml:space="preserve">истецтво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Дизайн і 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Дизайн і технології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540447" w:rsidP="00993B73">
            <w:pPr>
              <w:jc w:val="center"/>
              <w:rPr>
                <w:sz w:val="24"/>
                <w:lang w:val="uk-UA"/>
              </w:rPr>
            </w:pPr>
            <w:hyperlink r:id="rId5" w:history="1">
              <w:r w:rsidR="004E558B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color w:val="FF0000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9B4697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1-2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540447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hyperlink r:id="rId6" w:history="1">
              <w:r w:rsidR="004E558B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Рішення Колегії Міністерства освіти і науки України від 08.10.2019     № 1272)</w:t>
            </w:r>
          </w:p>
        </w:tc>
      </w:tr>
      <w:tr w:rsidR="004E558B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9B4697" w:rsidP="00B159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Типові освітні програми для закладів загальної середньої освіти: 3-4 класи. 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Савченко О.Я.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2019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 w:rsidRPr="00292A2E">
              <w:rPr>
                <w:sz w:val="24"/>
                <w:lang w:val="uk-UA"/>
              </w:rPr>
              <w:t xml:space="preserve"> (наказ  від 08.10.2019  № 1273)</w:t>
            </w:r>
          </w:p>
        </w:tc>
      </w:tr>
      <w:tr w:rsidR="004E558B" w:rsidRPr="00292A2E" w:rsidTr="007E64C3">
        <w:trPr>
          <w:cantSplit/>
          <w:trHeight w:val="155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58B" w:rsidRPr="00292A2E" w:rsidRDefault="004E558B" w:rsidP="00993B7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i/>
                <w:sz w:val="24"/>
                <w:lang w:val="uk-UA"/>
              </w:rPr>
              <w:t>Школа ІІ ступен</w:t>
            </w:r>
            <w:r w:rsidR="00993B73">
              <w:rPr>
                <w:i/>
                <w:sz w:val="24"/>
                <w:lang w:val="uk-UA"/>
              </w:rPr>
              <w:t>я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«Українська мова. 5-6 класи» для закладів загальної середньої освіти (авт. Заболотний О. В., Заболотний В. В., </w:t>
            </w:r>
            <w:proofErr w:type="spellStart"/>
            <w:r w:rsidRPr="00CB3EF6">
              <w:rPr>
                <w:sz w:val="24"/>
                <w:lang w:val="uk-UA"/>
              </w:rPr>
              <w:t>Лавринчук</w:t>
            </w:r>
            <w:proofErr w:type="spellEnd"/>
            <w:r w:rsidRPr="00CB3EF6">
              <w:rPr>
                <w:sz w:val="24"/>
                <w:lang w:val="uk-UA"/>
              </w:rPr>
              <w:t xml:space="preserve"> В. П., </w:t>
            </w:r>
            <w:proofErr w:type="spellStart"/>
            <w:r w:rsidRPr="00CB3EF6">
              <w:rPr>
                <w:sz w:val="24"/>
                <w:lang w:val="uk-UA"/>
              </w:rPr>
              <w:t>Плівачук</w:t>
            </w:r>
            <w:proofErr w:type="spellEnd"/>
            <w:r w:rsidRPr="00CB3EF6">
              <w:rPr>
                <w:sz w:val="24"/>
                <w:lang w:val="uk-UA"/>
              </w:rPr>
              <w:t xml:space="preserve"> К. В., Попова Т. Д.).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«Українська література. 5-6 класи» для закладів загальної середньої освіти (авт. Яценко Т. О., </w:t>
            </w:r>
            <w:proofErr w:type="spellStart"/>
            <w:r w:rsidRPr="00CB3EF6">
              <w:rPr>
                <w:sz w:val="24"/>
                <w:lang w:val="uk-UA"/>
              </w:rPr>
              <w:t>Качак</w:t>
            </w:r>
            <w:proofErr w:type="spellEnd"/>
            <w:r w:rsidRPr="00CB3EF6">
              <w:rPr>
                <w:sz w:val="24"/>
                <w:lang w:val="uk-UA"/>
              </w:rPr>
              <w:t xml:space="preserve"> Т. Б., Кизилова В. В.,  </w:t>
            </w:r>
            <w:proofErr w:type="spellStart"/>
            <w:r w:rsidRPr="00CB3EF6">
              <w:rPr>
                <w:sz w:val="24"/>
                <w:lang w:val="uk-UA"/>
              </w:rPr>
              <w:t>Пахаренко</w:t>
            </w:r>
            <w:proofErr w:type="spellEnd"/>
            <w:r w:rsidRPr="00CB3EF6">
              <w:rPr>
                <w:sz w:val="24"/>
                <w:lang w:val="uk-UA"/>
              </w:rPr>
              <w:t xml:space="preserve"> В. І., Дячок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«Іноземна мова. 5-9 класи» для закладів загальної середньої освіти (авт. Редько В. Г., </w:t>
            </w:r>
            <w:proofErr w:type="spellStart"/>
            <w:r w:rsidRPr="00CB3EF6">
              <w:rPr>
                <w:sz w:val="24"/>
                <w:lang w:val="uk-UA"/>
              </w:rPr>
              <w:t>Шаленко</w:t>
            </w:r>
            <w:proofErr w:type="spellEnd"/>
            <w:r w:rsidRPr="00CB3EF6">
              <w:rPr>
                <w:sz w:val="24"/>
                <w:lang w:val="uk-UA"/>
              </w:rPr>
              <w:t xml:space="preserve"> О. П., Сотникова С. І., Коваленко О. Я., </w:t>
            </w:r>
            <w:proofErr w:type="spellStart"/>
            <w:r w:rsidRPr="00CB3EF6">
              <w:rPr>
                <w:sz w:val="24"/>
                <w:lang w:val="uk-UA"/>
              </w:rPr>
              <w:t>Коропецька</w:t>
            </w:r>
            <w:proofErr w:type="spellEnd"/>
            <w:r w:rsidRPr="00CB3EF6">
              <w:rPr>
                <w:sz w:val="24"/>
                <w:lang w:val="uk-UA"/>
              </w:rPr>
              <w:t xml:space="preserve"> І. Б., Якоб О. М., </w:t>
            </w:r>
            <w:proofErr w:type="spellStart"/>
            <w:r w:rsidRPr="00CB3EF6">
              <w:rPr>
                <w:sz w:val="24"/>
                <w:lang w:val="uk-UA"/>
              </w:rPr>
              <w:t>Самойлюкевич</w:t>
            </w:r>
            <w:proofErr w:type="spellEnd"/>
            <w:r w:rsidRPr="00CB3EF6">
              <w:rPr>
                <w:sz w:val="24"/>
                <w:lang w:val="uk-UA"/>
              </w:rPr>
              <w:t xml:space="preserve"> І. В., Добра О. М., </w:t>
            </w:r>
            <w:proofErr w:type="spellStart"/>
            <w:r w:rsidRPr="00CB3EF6">
              <w:rPr>
                <w:sz w:val="24"/>
                <w:lang w:val="uk-UA"/>
              </w:rPr>
              <w:t>Кіор</w:t>
            </w:r>
            <w:proofErr w:type="spellEnd"/>
            <w:r w:rsidRPr="00CB3EF6">
              <w:rPr>
                <w:sz w:val="24"/>
                <w:lang w:val="uk-UA"/>
              </w:rPr>
              <w:t xml:space="preserve"> Т. М.).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«Зарубіжна література. 5-6 класи» для закладів загальної середньої освіти (авт. </w:t>
            </w:r>
            <w:proofErr w:type="spellStart"/>
            <w:r w:rsidRPr="00CB3EF6">
              <w:rPr>
                <w:sz w:val="24"/>
                <w:lang w:val="uk-UA"/>
              </w:rPr>
              <w:t>Ніколенко</w:t>
            </w:r>
            <w:proofErr w:type="spellEnd"/>
            <w:r w:rsidRPr="00CB3EF6">
              <w:rPr>
                <w:sz w:val="24"/>
                <w:lang w:val="uk-UA"/>
              </w:rPr>
              <w:t xml:space="preserve"> О. М., Ісаєва О. О., Клименко Ж. В., </w:t>
            </w:r>
            <w:proofErr w:type="spellStart"/>
            <w:r w:rsidRPr="00CB3EF6">
              <w:rPr>
                <w:sz w:val="24"/>
                <w:lang w:val="uk-UA"/>
              </w:rPr>
              <w:t>Мацевко-Бекерська</w:t>
            </w:r>
            <w:proofErr w:type="spellEnd"/>
            <w:r w:rsidRPr="00CB3EF6">
              <w:rPr>
                <w:sz w:val="24"/>
                <w:lang w:val="uk-UA"/>
              </w:rPr>
              <w:t xml:space="preserve"> Л. В., </w:t>
            </w:r>
            <w:proofErr w:type="spellStart"/>
            <w:r w:rsidRPr="00CB3EF6">
              <w:rPr>
                <w:sz w:val="24"/>
                <w:lang w:val="uk-UA"/>
              </w:rPr>
              <w:t>Юлдашева</w:t>
            </w:r>
            <w:proofErr w:type="spellEnd"/>
            <w:r w:rsidRPr="00CB3EF6">
              <w:rPr>
                <w:sz w:val="24"/>
                <w:lang w:val="uk-UA"/>
              </w:rPr>
              <w:t xml:space="preserve"> Л. П., </w:t>
            </w:r>
            <w:proofErr w:type="spellStart"/>
            <w:r w:rsidRPr="00CB3EF6">
              <w:rPr>
                <w:sz w:val="24"/>
                <w:lang w:val="uk-UA"/>
              </w:rPr>
              <w:t>Рудніцька</w:t>
            </w:r>
            <w:proofErr w:type="spellEnd"/>
            <w:r w:rsidRPr="00CB3EF6">
              <w:rPr>
                <w:sz w:val="24"/>
                <w:lang w:val="uk-UA"/>
              </w:rPr>
              <w:t xml:space="preserve"> Н. П., </w:t>
            </w:r>
            <w:proofErr w:type="spellStart"/>
            <w:r w:rsidRPr="00CB3EF6">
              <w:rPr>
                <w:sz w:val="24"/>
                <w:lang w:val="uk-UA"/>
              </w:rPr>
              <w:t>Туряниця</w:t>
            </w:r>
            <w:proofErr w:type="spellEnd"/>
            <w:r w:rsidRPr="00CB3EF6">
              <w:rPr>
                <w:sz w:val="24"/>
                <w:lang w:val="uk-UA"/>
              </w:rPr>
              <w:t xml:space="preserve"> В. Г., </w:t>
            </w:r>
            <w:proofErr w:type="spellStart"/>
            <w:r w:rsidRPr="00CB3EF6">
              <w:rPr>
                <w:sz w:val="24"/>
                <w:lang w:val="uk-UA"/>
              </w:rPr>
              <w:t>Тіхоненко</w:t>
            </w:r>
            <w:proofErr w:type="spellEnd"/>
            <w:r w:rsidRPr="00CB3EF6">
              <w:rPr>
                <w:sz w:val="24"/>
                <w:lang w:val="uk-UA"/>
              </w:rPr>
              <w:t xml:space="preserve"> С. О., Вітко М. І., </w:t>
            </w:r>
            <w:proofErr w:type="spellStart"/>
            <w:r w:rsidRPr="00CB3EF6">
              <w:rPr>
                <w:sz w:val="24"/>
                <w:lang w:val="uk-UA"/>
              </w:rPr>
              <w:t>Джангобекова</w:t>
            </w:r>
            <w:proofErr w:type="spellEnd"/>
            <w:r w:rsidRPr="00CB3EF6">
              <w:rPr>
                <w:sz w:val="24"/>
                <w:lang w:val="uk-UA"/>
              </w:rPr>
              <w:t xml:space="preserve"> Т. А.).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«Математика. 5-6 класи» для закладів загальної середньої освіти (авт. </w:t>
            </w:r>
            <w:proofErr w:type="spellStart"/>
            <w:r w:rsidRPr="00CB3EF6">
              <w:rPr>
                <w:sz w:val="24"/>
                <w:lang w:val="uk-UA"/>
              </w:rPr>
              <w:t>Істер</w:t>
            </w:r>
            <w:proofErr w:type="spellEnd"/>
            <w:r w:rsidRPr="00CB3EF6">
              <w:rPr>
                <w:sz w:val="24"/>
                <w:lang w:val="uk-UA"/>
              </w:rPr>
              <w:t xml:space="preserve"> О. С.)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Пізнаємо природу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«Пізнаємо природу. 5-6 класи (інтегрований курс)» для закладів загальної середньої освіти (авт. Біда Д. Д., </w:t>
            </w:r>
            <w:proofErr w:type="spellStart"/>
            <w:r w:rsidRPr="00CB3EF6">
              <w:rPr>
                <w:sz w:val="24"/>
                <w:lang w:val="uk-UA"/>
              </w:rPr>
              <w:t>Гільберг</w:t>
            </w:r>
            <w:proofErr w:type="spellEnd"/>
            <w:r w:rsidRPr="00CB3EF6">
              <w:rPr>
                <w:sz w:val="24"/>
                <w:lang w:val="uk-UA"/>
              </w:rPr>
              <w:t xml:space="preserve"> Т. Г., Колісник Я. І.).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Здоров’я, безпека та добробут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 «Здоров'я, безпека та добробут. 5-6 класи (інтегрований курс)»  для закладів загальної середньої освіти (автори: Гущина Н.І., </w:t>
            </w:r>
            <w:proofErr w:type="spellStart"/>
            <w:r w:rsidRPr="00CB3EF6">
              <w:rPr>
                <w:sz w:val="24"/>
                <w:lang w:val="uk-UA"/>
              </w:rPr>
              <w:t>Василашко</w:t>
            </w:r>
            <w:proofErr w:type="spellEnd"/>
            <w:r w:rsidRPr="00CB3EF6">
              <w:rPr>
                <w:sz w:val="24"/>
                <w:lang w:val="uk-UA"/>
              </w:rPr>
              <w:t xml:space="preserve"> І.П.)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Етика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CB3EF6">
              <w:rPr>
                <w:sz w:val="24"/>
                <w:lang w:val="uk-UA"/>
              </w:rPr>
              <w:t xml:space="preserve">Модельна навчальна програма «Етика. 5–6 класи»  для закладів загальної середньої освіти  (автори </w:t>
            </w:r>
            <w:proofErr w:type="spellStart"/>
            <w:r w:rsidRPr="00CB3EF6">
              <w:rPr>
                <w:sz w:val="24"/>
                <w:lang w:val="uk-UA"/>
              </w:rPr>
              <w:t>Ашортіа</w:t>
            </w:r>
            <w:proofErr w:type="spellEnd"/>
            <w:r w:rsidRPr="00CB3EF6">
              <w:rPr>
                <w:sz w:val="24"/>
                <w:lang w:val="uk-UA"/>
              </w:rPr>
              <w:t xml:space="preserve"> Є.Д., </w:t>
            </w:r>
            <w:proofErr w:type="spellStart"/>
            <w:r w:rsidRPr="00CB3EF6">
              <w:rPr>
                <w:sz w:val="24"/>
                <w:lang w:val="uk-UA"/>
              </w:rPr>
              <w:t>Бакка</w:t>
            </w:r>
            <w:proofErr w:type="spellEnd"/>
            <w:r w:rsidRPr="00CB3EF6">
              <w:rPr>
                <w:sz w:val="24"/>
                <w:lang w:val="uk-UA"/>
              </w:rPr>
              <w:t xml:space="preserve"> Т.В., </w:t>
            </w:r>
            <w:proofErr w:type="spellStart"/>
            <w:r w:rsidRPr="00CB3EF6">
              <w:rPr>
                <w:sz w:val="24"/>
                <w:lang w:val="uk-UA"/>
              </w:rPr>
              <w:t>Желіба</w:t>
            </w:r>
            <w:proofErr w:type="spellEnd"/>
            <w:r w:rsidRPr="00CB3EF6">
              <w:rPr>
                <w:sz w:val="24"/>
                <w:lang w:val="uk-UA"/>
              </w:rPr>
              <w:t xml:space="preserve"> О.В., </w:t>
            </w:r>
            <w:proofErr w:type="spellStart"/>
            <w:r w:rsidRPr="00CB3EF6">
              <w:rPr>
                <w:sz w:val="24"/>
                <w:lang w:val="uk-UA"/>
              </w:rPr>
              <w:t>Козіна</w:t>
            </w:r>
            <w:proofErr w:type="spellEnd"/>
            <w:r w:rsidRPr="00CB3EF6">
              <w:rPr>
                <w:sz w:val="24"/>
                <w:lang w:val="uk-UA"/>
              </w:rPr>
              <w:t xml:space="preserve"> Л.Є., Мелещенко Т.В., Щупак І.Я.)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7E64C3" w:rsidP="00CB3EF6">
            <w:pPr>
              <w:rPr>
                <w:sz w:val="24"/>
                <w:lang w:val="uk-UA"/>
              </w:rPr>
            </w:pPr>
            <w:r w:rsidRPr="007E64C3">
              <w:rPr>
                <w:sz w:val="24"/>
                <w:lang w:val="uk-UA"/>
              </w:rPr>
              <w:t xml:space="preserve">Модельна навчальна програма «Вступ до історії України та громадянської освіти. 5 клас» для закладів загальної середньої освіти (авт. Бурлака О. В., Власова Н. С., </w:t>
            </w:r>
            <w:proofErr w:type="spellStart"/>
            <w:r w:rsidRPr="007E64C3">
              <w:rPr>
                <w:sz w:val="24"/>
                <w:lang w:val="uk-UA"/>
              </w:rPr>
              <w:t>Желіба</w:t>
            </w:r>
            <w:proofErr w:type="spellEnd"/>
            <w:r w:rsidRPr="007E64C3">
              <w:rPr>
                <w:sz w:val="24"/>
                <w:lang w:val="uk-UA"/>
              </w:rPr>
              <w:t xml:space="preserve"> О. В., Майорський В. В., </w:t>
            </w:r>
            <w:proofErr w:type="spellStart"/>
            <w:r w:rsidRPr="007E64C3">
              <w:rPr>
                <w:sz w:val="24"/>
                <w:lang w:val="uk-UA"/>
              </w:rPr>
              <w:t>Піскарьова</w:t>
            </w:r>
            <w:proofErr w:type="spellEnd"/>
            <w:r w:rsidRPr="007E64C3">
              <w:rPr>
                <w:sz w:val="24"/>
                <w:lang w:val="uk-UA"/>
              </w:rPr>
              <w:t xml:space="preserve"> І. О., Щупак І. Я.)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Інформатика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7E64C3" w:rsidP="00CB3EF6">
            <w:pPr>
              <w:rPr>
                <w:sz w:val="24"/>
                <w:lang w:val="uk-UA"/>
              </w:rPr>
            </w:pPr>
            <w:r w:rsidRPr="007E64C3">
              <w:rPr>
                <w:sz w:val="24"/>
                <w:lang w:val="uk-UA"/>
              </w:rPr>
              <w:t xml:space="preserve">Модельна навчальна програма «Інформатика. 5-6 класи» для закладів загальної середньої освіти (авт. </w:t>
            </w:r>
            <w:proofErr w:type="spellStart"/>
            <w:r w:rsidRPr="007E64C3">
              <w:rPr>
                <w:sz w:val="24"/>
                <w:lang w:val="uk-UA"/>
              </w:rPr>
              <w:t>Ривкінд</w:t>
            </w:r>
            <w:proofErr w:type="spellEnd"/>
            <w:r w:rsidRPr="007E64C3">
              <w:rPr>
                <w:sz w:val="24"/>
                <w:lang w:val="uk-UA"/>
              </w:rPr>
              <w:t xml:space="preserve"> Й. Я., Лисенко Т. І., </w:t>
            </w:r>
            <w:proofErr w:type="spellStart"/>
            <w:r w:rsidRPr="007E64C3">
              <w:rPr>
                <w:sz w:val="24"/>
                <w:lang w:val="uk-UA"/>
              </w:rPr>
              <w:t>Чернікова</w:t>
            </w:r>
            <w:proofErr w:type="spellEnd"/>
            <w:r w:rsidRPr="007E64C3">
              <w:rPr>
                <w:sz w:val="24"/>
                <w:lang w:val="uk-UA"/>
              </w:rPr>
              <w:t xml:space="preserve"> Л. А., </w:t>
            </w:r>
            <w:proofErr w:type="spellStart"/>
            <w:r w:rsidRPr="007E64C3">
              <w:rPr>
                <w:sz w:val="24"/>
                <w:lang w:val="uk-UA"/>
              </w:rPr>
              <w:t>Шакотько</w:t>
            </w:r>
            <w:proofErr w:type="spellEnd"/>
            <w:r w:rsidRPr="007E64C3">
              <w:rPr>
                <w:sz w:val="24"/>
                <w:lang w:val="uk-UA"/>
              </w:rPr>
              <w:t xml:space="preserve"> В. В.)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Технології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4E7C" w:rsidRPr="00A70E3D" w:rsidRDefault="00A70E3D" w:rsidP="00A70E3D">
            <w:pPr>
              <w:rPr>
                <w:sz w:val="24"/>
                <w:lang w:val="uk-UA"/>
              </w:rPr>
            </w:pPr>
            <w:r w:rsidRPr="00A70E3D">
              <w:rPr>
                <w:sz w:val="24"/>
                <w:szCs w:val="22"/>
                <w:lang w:val="uk-UA"/>
              </w:rPr>
              <w:t xml:space="preserve">Модельна навчальна програма «Технології. 5–6 класи» для закладів загальної середньої освіти (автори </w:t>
            </w:r>
            <w:proofErr w:type="spellStart"/>
            <w:r w:rsidRPr="00A70E3D">
              <w:rPr>
                <w:sz w:val="24"/>
                <w:szCs w:val="22"/>
                <w:lang w:val="uk-UA"/>
              </w:rPr>
              <w:t>Кільдеров</w:t>
            </w:r>
            <w:proofErr w:type="spellEnd"/>
            <w:r w:rsidRPr="00A70E3D">
              <w:rPr>
                <w:sz w:val="24"/>
                <w:szCs w:val="22"/>
                <w:lang w:val="uk-UA"/>
              </w:rPr>
              <w:t xml:space="preserve"> Д.Е., </w:t>
            </w:r>
            <w:proofErr w:type="spellStart"/>
            <w:r w:rsidRPr="00A70E3D">
              <w:rPr>
                <w:sz w:val="24"/>
                <w:szCs w:val="22"/>
                <w:lang w:val="uk-UA"/>
              </w:rPr>
              <w:t>Мачача</w:t>
            </w:r>
            <w:proofErr w:type="spellEnd"/>
            <w:r w:rsidRPr="00A70E3D">
              <w:rPr>
                <w:sz w:val="24"/>
                <w:szCs w:val="22"/>
                <w:lang w:val="uk-UA"/>
              </w:rPr>
              <w:t xml:space="preserve"> Т.С., </w:t>
            </w:r>
            <w:proofErr w:type="spellStart"/>
            <w:r w:rsidRPr="00A70E3D">
              <w:rPr>
                <w:sz w:val="24"/>
                <w:szCs w:val="22"/>
                <w:lang w:val="uk-UA"/>
              </w:rPr>
              <w:t>Юрженко</w:t>
            </w:r>
            <w:proofErr w:type="spellEnd"/>
            <w:r w:rsidRPr="00A70E3D">
              <w:rPr>
                <w:sz w:val="24"/>
                <w:szCs w:val="22"/>
                <w:lang w:val="uk-UA"/>
              </w:rPr>
              <w:t xml:space="preserve"> В.В., </w:t>
            </w:r>
            <w:proofErr w:type="spellStart"/>
            <w:r w:rsidRPr="00A70E3D">
              <w:rPr>
                <w:sz w:val="24"/>
                <w:szCs w:val="22"/>
                <w:lang w:val="uk-UA"/>
              </w:rPr>
              <w:t>Луп’як</w:t>
            </w:r>
            <w:proofErr w:type="spellEnd"/>
            <w:r w:rsidRPr="00A70E3D">
              <w:rPr>
                <w:sz w:val="24"/>
                <w:szCs w:val="22"/>
                <w:lang w:val="uk-UA"/>
              </w:rPr>
              <w:t xml:space="preserve"> </w:t>
            </w:r>
            <w:r>
              <w:rPr>
                <w:sz w:val="24"/>
                <w:szCs w:val="22"/>
                <w:lang w:val="uk-UA"/>
              </w:rPr>
              <w:t>Д.М.)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Мистецтво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7E64C3" w:rsidP="00CB3EF6">
            <w:pPr>
              <w:rPr>
                <w:sz w:val="24"/>
                <w:lang w:val="uk-UA"/>
              </w:rPr>
            </w:pPr>
            <w:r w:rsidRPr="007E64C3">
              <w:rPr>
                <w:sz w:val="24"/>
                <w:lang w:val="uk-UA"/>
              </w:rPr>
              <w:t>Модельна навчальна програма "Мистецтво. 5-6 класи" (інтегрований курс) для закладів загальної середньої освіти (</w:t>
            </w:r>
            <w:proofErr w:type="spellStart"/>
            <w:r w:rsidRPr="007E64C3">
              <w:rPr>
                <w:sz w:val="24"/>
                <w:lang w:val="uk-UA"/>
              </w:rPr>
              <w:t>ав</w:t>
            </w:r>
            <w:proofErr w:type="spellEnd"/>
            <w:r w:rsidRPr="007E64C3">
              <w:rPr>
                <w:sz w:val="24"/>
                <w:lang w:val="uk-UA"/>
              </w:rPr>
              <w:t xml:space="preserve">. Масол Л.М., </w:t>
            </w:r>
            <w:proofErr w:type="spellStart"/>
            <w:r w:rsidRPr="007E64C3">
              <w:rPr>
                <w:sz w:val="24"/>
                <w:lang w:val="uk-UA"/>
              </w:rPr>
              <w:t>Просіна</w:t>
            </w:r>
            <w:proofErr w:type="spellEnd"/>
            <w:r w:rsidRPr="007E64C3">
              <w:rPr>
                <w:sz w:val="24"/>
                <w:lang w:val="uk-UA"/>
              </w:rPr>
              <w:t xml:space="preserve"> О.В.)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Фізична 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Default="00CB3EF6" w:rsidP="00CB3E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ED7226">
              <w:rPr>
                <w:sz w:val="24"/>
                <w:lang w:val="uk-UA"/>
              </w:rPr>
              <w:t xml:space="preserve">Модельна навчальна програма «Фізична культура. 5-6 класи» для закладів загальної середньої освіти (авт. </w:t>
            </w:r>
            <w:proofErr w:type="spellStart"/>
            <w:r w:rsidRPr="00ED7226">
              <w:rPr>
                <w:sz w:val="24"/>
                <w:lang w:val="uk-UA"/>
              </w:rPr>
              <w:t>Педан</w:t>
            </w:r>
            <w:proofErr w:type="spellEnd"/>
            <w:r w:rsidRPr="00ED7226">
              <w:rPr>
                <w:sz w:val="24"/>
                <w:lang w:val="uk-UA"/>
              </w:rPr>
              <w:t xml:space="preserve"> О. С., </w:t>
            </w:r>
            <w:proofErr w:type="spellStart"/>
            <w:r w:rsidRPr="00ED7226">
              <w:rPr>
                <w:sz w:val="24"/>
                <w:lang w:val="uk-UA"/>
              </w:rPr>
              <w:t>Колом</w:t>
            </w:r>
            <w:r>
              <w:rPr>
                <w:sz w:val="24"/>
                <w:lang w:val="uk-UA"/>
              </w:rPr>
              <w:t>оєць</w:t>
            </w:r>
            <w:proofErr w:type="spellEnd"/>
            <w:r>
              <w:rPr>
                <w:sz w:val="24"/>
                <w:lang w:val="uk-UA"/>
              </w:rPr>
              <w:t xml:space="preserve"> Г. А., </w:t>
            </w:r>
            <w:proofErr w:type="spellStart"/>
            <w:r>
              <w:rPr>
                <w:sz w:val="24"/>
                <w:lang w:val="uk-UA"/>
              </w:rPr>
              <w:t>Боляк</w:t>
            </w:r>
            <w:proofErr w:type="spellEnd"/>
            <w:r>
              <w:rPr>
                <w:sz w:val="24"/>
                <w:lang w:val="uk-UA"/>
              </w:rPr>
              <w:t xml:space="preserve"> А. А. та ін.)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20</w:t>
            </w:r>
            <w:r>
              <w:rPr>
                <w:rFonts w:eastAsia="Calibri"/>
                <w:sz w:val="24"/>
                <w:lang w:val="uk-UA"/>
              </w:rPr>
              <w:t>2</w:t>
            </w:r>
            <w:r w:rsidRPr="00292A2E">
              <w:rPr>
                <w:rFonts w:eastAsia="Calibri"/>
                <w:sz w:val="24"/>
                <w:lang w:val="uk-UA"/>
              </w:rPr>
              <w:t>1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CB3EF6" w:rsidP="00CB3EF6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//mon.gov.ua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(наказ  від 12</w:t>
            </w:r>
            <w:r w:rsidRPr="00292A2E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7</w:t>
            </w:r>
            <w:r w:rsidRPr="00292A2E">
              <w:rPr>
                <w:sz w:val="24"/>
                <w:lang w:val="uk-UA"/>
              </w:rPr>
              <w:t>.20</w:t>
            </w:r>
            <w:r>
              <w:rPr>
                <w:sz w:val="24"/>
                <w:lang w:val="uk-UA"/>
              </w:rPr>
              <w:t>2</w:t>
            </w:r>
            <w:r w:rsidRPr="00292A2E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 № 795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CB3EF6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Українська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="00CB3EF6" w:rsidRPr="00292A2E">
              <w:rPr>
                <w:sz w:val="24"/>
                <w:lang w:val="uk-UA"/>
              </w:rPr>
              <w:t>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української мови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CB3EF6" w:rsidRPr="00292A2E" w:rsidRDefault="00540447" w:rsidP="00CB3EF6">
            <w:pPr>
              <w:rPr>
                <w:sz w:val="24"/>
                <w:lang w:val="uk-UA"/>
              </w:rPr>
            </w:pPr>
            <w:hyperlink r:id="rId7" w:history="1">
              <w:r w:rsidR="00CB3EF6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3EF6" w:rsidRPr="00292A2E" w:rsidRDefault="00CB3EF6" w:rsidP="00CB3EF6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української літератури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8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Англійська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англійської мови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 w:eastAsia="en-US"/>
              </w:rPr>
              <w:t>//</w:t>
            </w:r>
            <w:hyperlink r:id="rId9" w:history="1">
              <w:r w:rsidRPr="00292A2E">
                <w:rPr>
                  <w:rStyle w:val="a5"/>
                  <w:rFonts w:eastAsia="Calibri"/>
                  <w:sz w:val="24"/>
                  <w:lang w:val="uk-UA"/>
                </w:rPr>
                <w:t>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Російська мова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6</w:t>
            </w:r>
            <w:r w:rsidRPr="00292A2E">
              <w:rPr>
                <w:rFonts w:eastAsia="Calibri"/>
                <w:sz w:val="24"/>
                <w:lang w:val="uk-UA"/>
              </w:rPr>
              <w:t>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російської мови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10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із зарубіжної літератури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11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Основи правознавства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Програма для загальноосвітніх навчальних закладів. Основи правознавства. 9 клас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w:history="1">
              <w:r w:rsidR="007E64C3" w:rsidRPr="00292A2E">
                <w:rPr>
                  <w:rFonts w:eastAsia="Calibri"/>
                  <w:sz w:val="24"/>
                  <w:lang w:val="uk-UA"/>
                </w:rPr>
                <w:t xml:space="preserve">// </w:t>
              </w:r>
              <w:proofErr w:type="spellStart"/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mon</w:t>
              </w:r>
              <w:proofErr w:type="spellEnd"/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. 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Всесвітня історія. Історія України</w:t>
            </w:r>
          </w:p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(Інтегрований 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Навчальні програми для загальноосвітніх навчальних закладів. Історія України. Всесвітня історія.  </w:t>
            </w: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5 – 9 класи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rFonts w:eastAsia="Calibri"/>
                <w:sz w:val="24"/>
                <w:lang w:val="uk-UA" w:eastAsia="en-US"/>
              </w:rPr>
            </w:pPr>
            <w:hyperlink r:id="rId12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21.02.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19 № 236)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Історія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7-9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Навчальні програми для загальноосвітніх навчальних закладів. Історія України. Всесвітня історія.  </w:t>
            </w: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5 – 9 класи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rFonts w:eastAsia="Calibri"/>
                <w:sz w:val="24"/>
                <w:lang w:val="uk-UA" w:eastAsia="en-US"/>
              </w:rPr>
            </w:pPr>
            <w:hyperlink r:id="rId13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21.02.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19 № 236)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Всесвітня історія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7-9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Навчальні програми для загальноосвітніх навчальних закладів. Історія України. Всесвітня історія.  </w:t>
            </w: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5 – 9 класи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rFonts w:eastAsia="Calibri"/>
                <w:sz w:val="24"/>
                <w:lang w:val="uk-UA" w:eastAsia="en-US"/>
              </w:rPr>
            </w:pPr>
            <w:hyperlink r:id="rId14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B375D9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математики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15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B375D9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2017</w:t>
            </w:r>
            <w:r w:rsidRPr="00292A2E">
              <w:rPr>
                <w:rFonts w:eastAsia="Calibri"/>
                <w:sz w:val="24"/>
                <w:lang w:val="uk-UA"/>
              </w:rPr>
              <w:t xml:space="preserve">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Алгебра</w:t>
            </w: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7-9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математики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16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Геометрія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7-9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математики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17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Біологія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6-9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біології для 6-9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18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Географія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6-9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географії для 6-9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19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7-9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хімії для 7-9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0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Фізика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7-9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фізики для 7-9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1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Музичне мистецтво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музичного мистецтва для 5-7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2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Мистецтво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8-9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мистецтва для 8-9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3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Трудове навчання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6-</w:t>
            </w:r>
            <w:r w:rsidRPr="00292A2E">
              <w:rPr>
                <w:sz w:val="24"/>
                <w:lang w:val="uk-UA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трудового навчання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4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Основи здоров`я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основ здоров’я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5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proofErr w:type="spellStart"/>
            <w:r w:rsidRPr="00292A2E">
              <w:rPr>
                <w:sz w:val="24"/>
                <w:lang w:val="uk-UA"/>
              </w:rPr>
              <w:t>Образотвор-че</w:t>
            </w:r>
            <w:proofErr w:type="spellEnd"/>
            <w:r w:rsidRPr="00292A2E">
              <w:rPr>
                <w:sz w:val="24"/>
                <w:lang w:val="uk-UA"/>
              </w:rPr>
              <w:t xml:space="preserve"> мистецтво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образотворчого мистецтва для 5-7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6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Навчальна програма для загальноосвітніх навчальних закладів. Фізична культура. 5 – 9 класи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7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23.10.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Інформатика </w:t>
            </w: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  <w:r w:rsidRPr="00292A2E">
              <w:rPr>
                <w:sz w:val="24"/>
                <w:lang w:val="uk-UA"/>
              </w:rPr>
              <w:t>-9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інформатики для 5-9 класів загальноосвітніх навчальних закладів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8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  від 07.06.</w:t>
            </w:r>
            <w:r w:rsidR="00B375D9">
              <w:rPr>
                <w:rFonts w:eastAsia="Calibri"/>
                <w:sz w:val="24"/>
                <w:lang w:val="uk-UA"/>
              </w:rPr>
              <w:t>20</w:t>
            </w:r>
            <w:r w:rsidRPr="00292A2E">
              <w:rPr>
                <w:rFonts w:eastAsia="Calibri"/>
                <w:sz w:val="24"/>
                <w:lang w:val="uk-UA"/>
              </w:rPr>
              <w:t>17 № 804)</w:t>
            </w:r>
          </w:p>
        </w:tc>
      </w:tr>
      <w:tr w:rsidR="007E64C3" w:rsidRPr="00292A2E" w:rsidTr="007E64C3">
        <w:trPr>
          <w:cantSplit/>
          <w:trHeight w:val="59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993B73">
            <w:pPr>
              <w:jc w:val="center"/>
              <w:rPr>
                <w:rFonts w:eastAsia="Calibri"/>
                <w:i/>
                <w:sz w:val="24"/>
                <w:lang w:val="uk-UA"/>
              </w:rPr>
            </w:pPr>
            <w:r w:rsidRPr="00292A2E">
              <w:rPr>
                <w:rFonts w:eastAsia="Calibri"/>
                <w:i/>
                <w:sz w:val="24"/>
                <w:lang w:val="uk-UA"/>
              </w:rPr>
              <w:t>Школа ІІІ ступен</w:t>
            </w:r>
            <w:r w:rsidR="00993B73">
              <w:rPr>
                <w:rFonts w:eastAsia="Calibri"/>
                <w:i/>
                <w:sz w:val="24"/>
                <w:lang w:val="uk-UA"/>
              </w:rPr>
              <w:t>я</w:t>
            </w:r>
            <w:r w:rsidRPr="00292A2E">
              <w:rPr>
                <w:rFonts w:eastAsia="Calibri"/>
                <w:i/>
                <w:sz w:val="24"/>
                <w:lang w:val="uk-UA"/>
              </w:rPr>
              <w:t xml:space="preserve"> 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Українська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Українська мова. Профільний рівень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29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B61CDD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Українська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Українська література. Профільний рівень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0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Англійська мова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Навчальні програми з іноземних мов для загальноосвітніх навчальних закладів і спеціалізованих шкіл із поглибленим вивченням іноземних мов 10-11 класи.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rFonts w:eastAsia="Calibri"/>
                <w:sz w:val="24"/>
                <w:lang w:val="uk-UA"/>
              </w:rPr>
            </w:pPr>
            <w:hyperlink w:history="1">
              <w:r w:rsidR="007E64C3" w:rsidRPr="00292A2E">
                <w:rPr>
                  <w:rFonts w:eastAsia="Calibri"/>
                  <w:sz w:val="24"/>
                  <w:lang w:val="uk-UA"/>
                </w:rPr>
                <w:t xml:space="preserve">// </w:t>
              </w:r>
              <w:proofErr w:type="spellStart"/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mon</w:t>
              </w:r>
              <w:proofErr w:type="spellEnd"/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. 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B61CDD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Зарубіжна література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Зарубіжна література для загальноосвітніх навчальних закладів з навчанням українською мовою. Рівень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1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B61CDD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Громадянська освіта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Громадянська освіта (інтегрований курс). Рівень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2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B61CDD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Всесвітня історія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Всесвітня історія. Рівень 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3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CDD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 (наказ</w:t>
            </w:r>
            <w:r w:rsidR="00B61CDD">
              <w:rPr>
                <w:rFonts w:eastAsia="Calibri"/>
                <w:sz w:val="24"/>
                <w:lang w:val="uk-UA"/>
              </w:rPr>
              <w:t xml:space="preserve"> </w:t>
            </w:r>
          </w:p>
          <w:p w:rsidR="007E64C3" w:rsidRPr="00292A2E" w:rsidRDefault="00B375D9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від 23.10.2017 № 1407</w:t>
            </w:r>
            <w:r>
              <w:rPr>
                <w:sz w:val="24"/>
                <w:lang w:val="uk-UA"/>
              </w:rPr>
              <w:t>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Історія України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Історія України. Рівень 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4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5D9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(наказ  </w:t>
            </w:r>
          </w:p>
          <w:p w:rsidR="00B375D9" w:rsidRDefault="00B375D9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від 23.10.2017 № 1407</w:t>
            </w:r>
            <w:r>
              <w:rPr>
                <w:rFonts w:eastAsia="Calibri"/>
                <w:sz w:val="24"/>
                <w:lang w:val="uk-UA"/>
              </w:rPr>
              <w:t xml:space="preserve">, </w:t>
            </w:r>
          </w:p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від 21.02.19 № 236)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Математика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Математика (алгебра і початки аналізу, геометрія) для загальноосвітніх навчальних закладів з навчанням українською мовою. Рівень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5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Географія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Географія для загальноосвітніх навчальних закладів з навчанням українською мовою. Рівень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6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Біологія і екологія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Біологія і екологія для загальноосвітніх навчальних закладів з навчанням українською мовою. Рівень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7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Хімія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Хімія для загальноосвітніх навчальних закладів з навчанням українською мовою. Рівень  стандарту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8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Фізика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Фізика і астрономія для загальноосвітніх навчальних закладів з навчанням українською мовою. Рівень стандарту 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39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Технології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Технології для загальноосвітніх навчальних закладів з навчанням українською мовою. Рівень стандарту.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40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>
              <w:rPr>
                <w:sz w:val="24"/>
                <w:lang w:val="uk-UA"/>
              </w:rPr>
              <w:t>(наказ</w:t>
            </w:r>
            <w:r w:rsidRPr="00292A2E">
              <w:rPr>
                <w:sz w:val="24"/>
                <w:lang w:val="uk-UA"/>
              </w:rPr>
              <w:t xml:space="preserve">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Фізична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Фізична  культура для загальноосвітніх навчальних закладів з навчанням українською мовою. Рівень стандарту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41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22.03.2017 № 451)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Інформатика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11</w:t>
            </w:r>
          </w:p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Інформатика для загальноосвітніх навчальних закладів з навчанням українською мовою.  Рівень стандарту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42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bCs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>(наказ  від 23.10.2017 № 1407)</w:t>
            </w:r>
          </w:p>
        </w:tc>
      </w:tr>
      <w:tr w:rsidR="007E64C3" w:rsidRPr="00292A2E" w:rsidTr="007E64C3">
        <w:trPr>
          <w:cantSplit/>
          <w:trHeight w:val="3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Захист України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10</w:t>
            </w:r>
          </w:p>
          <w:p w:rsidR="007E64C3" w:rsidRPr="00292A2E" w:rsidRDefault="007E64C3" w:rsidP="007E64C3">
            <w:pPr>
              <w:jc w:val="center"/>
              <w:rPr>
                <w:rFonts w:eastAsia="Calibri"/>
                <w:sz w:val="24"/>
                <w:lang w:val="uk-UA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 Захист України </w:t>
            </w:r>
            <w:r w:rsidRPr="00292A2E">
              <w:rPr>
                <w:sz w:val="24"/>
                <w:lang w:val="uk-UA"/>
              </w:rPr>
              <w:t>для загальноосвітніх навчальних закладів з навчанням українською мовою.</w:t>
            </w:r>
            <w:r w:rsidRPr="00292A2E">
              <w:rPr>
                <w:rFonts w:eastAsia="Calibri"/>
                <w:sz w:val="24"/>
                <w:lang w:val="uk-UA"/>
              </w:rPr>
              <w:t xml:space="preserve"> Рівень стандарту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Pr="00292A2E" w:rsidRDefault="007E64C3" w:rsidP="007E64C3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Офіційний сайт Міністерства освіти і науки України</w:t>
            </w:r>
          </w:p>
          <w:p w:rsidR="007E64C3" w:rsidRPr="00292A2E" w:rsidRDefault="00540447" w:rsidP="007E64C3">
            <w:pPr>
              <w:rPr>
                <w:sz w:val="24"/>
                <w:lang w:val="uk-UA"/>
              </w:rPr>
            </w:pPr>
            <w:hyperlink r:id="rId43" w:history="1">
              <w:r w:rsidR="007E64C3" w:rsidRPr="00292A2E">
                <w:rPr>
                  <w:rStyle w:val="a5"/>
                  <w:rFonts w:eastAsia="Calibri"/>
                  <w:sz w:val="24"/>
                  <w:lang w:val="uk-UA"/>
                </w:rPr>
                <w:t>//mon.gov.ua</w:t>
              </w:r>
            </w:hyperlink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64C3" w:rsidRDefault="007E64C3" w:rsidP="007E64C3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 xml:space="preserve">Міністерство освіти і науки України </w:t>
            </w:r>
            <w:r w:rsidRPr="00292A2E">
              <w:rPr>
                <w:sz w:val="24"/>
                <w:lang w:val="uk-UA"/>
              </w:rPr>
              <w:t xml:space="preserve">(наказ  </w:t>
            </w:r>
          </w:p>
          <w:p w:rsidR="007E64C3" w:rsidRPr="007E64C3" w:rsidRDefault="007E64C3" w:rsidP="007E64C3">
            <w:pPr>
              <w:rPr>
                <w:bCs/>
                <w:sz w:val="24"/>
                <w:lang w:val="uk-UA"/>
              </w:rPr>
            </w:pPr>
            <w:r w:rsidRPr="007E64C3">
              <w:rPr>
                <w:sz w:val="24"/>
              </w:rPr>
              <w:t>від 04.11.2020 р. № 1377</w:t>
            </w:r>
            <w:r>
              <w:rPr>
                <w:sz w:val="24"/>
                <w:lang w:val="uk-UA"/>
              </w:rPr>
              <w:t>)</w:t>
            </w:r>
          </w:p>
        </w:tc>
      </w:tr>
    </w:tbl>
    <w:p w:rsidR="004E558B" w:rsidRPr="00783D54" w:rsidRDefault="004E558B" w:rsidP="004E558B">
      <w:pPr>
        <w:jc w:val="center"/>
        <w:rPr>
          <w:b/>
          <w:szCs w:val="28"/>
          <w:lang w:val="uk-UA"/>
        </w:rPr>
      </w:pPr>
    </w:p>
    <w:p w:rsidR="004E558B" w:rsidRPr="00292A2E" w:rsidRDefault="004E558B" w:rsidP="004E558B">
      <w:pPr>
        <w:jc w:val="center"/>
        <w:rPr>
          <w:b/>
          <w:sz w:val="36"/>
          <w:szCs w:val="28"/>
          <w:lang w:val="uk-UA"/>
        </w:rPr>
      </w:pPr>
    </w:p>
    <w:p w:rsidR="004E558B" w:rsidRPr="007E64C3" w:rsidRDefault="007E64C3" w:rsidP="007E64C3">
      <w:pPr>
        <w:pStyle w:val="a4"/>
        <w:tabs>
          <w:tab w:val="left" w:pos="708"/>
          <w:tab w:val="left" w:pos="7088"/>
        </w:tabs>
        <w:jc w:val="both"/>
        <w:rPr>
          <w:rFonts w:ascii="Times New Roman" w:hAnsi="Times New Roman" w:cs="Times New Roman"/>
          <w:b/>
          <w:szCs w:val="28"/>
          <w:lang w:val="uk-UA"/>
        </w:rPr>
      </w:pP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Директор закладу </w:t>
      </w:r>
      <w:r w:rsidRPr="007E64C3">
        <w:rPr>
          <w:rFonts w:ascii="Times New Roman" w:hAnsi="Times New Roman" w:cs="Times New Roman"/>
          <w:b/>
          <w:szCs w:val="28"/>
          <w:lang w:val="uk-UA"/>
        </w:rPr>
        <w:tab/>
      </w:r>
      <w:r w:rsidR="004E558B" w:rsidRPr="007E64C3">
        <w:rPr>
          <w:rFonts w:ascii="Times New Roman" w:hAnsi="Times New Roman" w:cs="Times New Roman"/>
          <w:b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Cs w:val="28"/>
          <w:lang w:val="uk-UA"/>
        </w:rPr>
        <w:t xml:space="preserve">        </w:t>
      </w:r>
      <w:r w:rsidR="004E558B" w:rsidRPr="007E64C3">
        <w:rPr>
          <w:rFonts w:ascii="Times New Roman" w:hAnsi="Times New Roman" w:cs="Times New Roman"/>
          <w:b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Cs w:val="28"/>
          <w:lang w:val="uk-UA"/>
        </w:rPr>
        <w:t xml:space="preserve">    </w:t>
      </w:r>
      <w:r w:rsidR="004E558B" w:rsidRPr="007E64C3">
        <w:rPr>
          <w:rFonts w:ascii="Times New Roman" w:hAnsi="Times New Roman" w:cs="Times New Roman"/>
          <w:b/>
          <w:szCs w:val="28"/>
          <w:lang w:val="uk-UA"/>
        </w:rPr>
        <w:t xml:space="preserve">            </w:t>
      </w: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   Ю</w:t>
      </w:r>
      <w:r>
        <w:rPr>
          <w:rFonts w:ascii="Times New Roman" w:hAnsi="Times New Roman" w:cs="Times New Roman"/>
          <w:b/>
          <w:szCs w:val="28"/>
          <w:lang w:val="uk-UA"/>
        </w:rPr>
        <w:t>.</w:t>
      </w:r>
      <w:r w:rsidRPr="007E64C3">
        <w:rPr>
          <w:rFonts w:ascii="Times New Roman" w:hAnsi="Times New Roman" w:cs="Times New Roman"/>
          <w:b/>
          <w:szCs w:val="28"/>
          <w:lang w:val="uk-UA"/>
        </w:rPr>
        <w:t>БУЛАНОВ</w:t>
      </w:r>
    </w:p>
    <w:p w:rsidR="004E558B" w:rsidRPr="00783D54" w:rsidRDefault="004E558B" w:rsidP="004E558B">
      <w:pPr>
        <w:pStyle w:val="a4"/>
        <w:tabs>
          <w:tab w:val="left" w:pos="708"/>
          <w:tab w:val="left" w:pos="7088"/>
        </w:tabs>
        <w:rPr>
          <w:sz w:val="22"/>
          <w:szCs w:val="28"/>
          <w:lang w:val="uk-UA"/>
        </w:rPr>
      </w:pPr>
    </w:p>
    <w:p w:rsidR="004E558B" w:rsidRPr="00783D54" w:rsidRDefault="004E558B" w:rsidP="004E558B">
      <w:pPr>
        <w:pStyle w:val="a4"/>
        <w:tabs>
          <w:tab w:val="left" w:pos="708"/>
        </w:tabs>
        <w:ind w:left="10206"/>
        <w:rPr>
          <w:szCs w:val="28"/>
          <w:lang w:val="uk-UA"/>
        </w:rPr>
      </w:pPr>
    </w:p>
    <w:p w:rsidR="004E558B" w:rsidRPr="001D1261" w:rsidRDefault="004E558B" w:rsidP="004E558B">
      <w:pPr>
        <w:jc w:val="right"/>
        <w:rPr>
          <w:lang w:val="uk-UA"/>
        </w:rPr>
      </w:pPr>
      <w:r w:rsidRPr="001D1261">
        <w:rPr>
          <w:lang w:val="uk-UA"/>
        </w:rPr>
        <w:t xml:space="preserve">Додаток </w:t>
      </w:r>
      <w:r w:rsidR="00993B73">
        <w:rPr>
          <w:lang w:val="uk-UA"/>
        </w:rPr>
        <w:t>10</w:t>
      </w:r>
      <w:r w:rsidRPr="001D1261">
        <w:rPr>
          <w:lang w:val="uk-UA"/>
        </w:rPr>
        <w:t xml:space="preserve"> </w:t>
      </w:r>
    </w:p>
    <w:p w:rsidR="004E558B" w:rsidRPr="00292A2E" w:rsidRDefault="004E558B" w:rsidP="004E558B">
      <w:pPr>
        <w:jc w:val="center"/>
        <w:rPr>
          <w:b/>
          <w:lang w:val="uk-UA"/>
        </w:rPr>
      </w:pPr>
      <w:r w:rsidRPr="00292A2E">
        <w:rPr>
          <w:b/>
          <w:lang w:val="uk-UA"/>
        </w:rPr>
        <w:t>Перелік навчальних програм навчального плану</w:t>
      </w:r>
    </w:p>
    <w:p w:rsidR="00993B73" w:rsidRDefault="00993B73" w:rsidP="004E558B">
      <w:pPr>
        <w:jc w:val="center"/>
        <w:rPr>
          <w:b/>
          <w:lang w:val="uk-UA"/>
        </w:rPr>
      </w:pPr>
      <w:r>
        <w:rPr>
          <w:b/>
          <w:lang w:val="uk-UA"/>
        </w:rPr>
        <w:t>Зачепилівської ЗОШ І-ІІІ ступенів</w:t>
      </w:r>
      <w:r w:rsidR="004E558B">
        <w:rPr>
          <w:b/>
          <w:lang w:val="uk-UA"/>
        </w:rPr>
        <w:t xml:space="preserve"> </w:t>
      </w:r>
    </w:p>
    <w:p w:rsidR="004E558B" w:rsidRDefault="004E558B" w:rsidP="004E558B">
      <w:pPr>
        <w:jc w:val="center"/>
        <w:rPr>
          <w:b/>
          <w:lang w:val="uk-UA"/>
        </w:rPr>
      </w:pPr>
      <w:r w:rsidRPr="00292A2E">
        <w:rPr>
          <w:b/>
          <w:lang w:val="uk-UA"/>
        </w:rPr>
        <w:t xml:space="preserve">для вивчення предметів варіативної складової </w:t>
      </w:r>
    </w:p>
    <w:p w:rsidR="004E558B" w:rsidRPr="00292A2E" w:rsidRDefault="004E558B" w:rsidP="004E558B">
      <w:pPr>
        <w:jc w:val="center"/>
        <w:rPr>
          <w:b/>
          <w:lang w:val="uk-UA"/>
        </w:rPr>
      </w:pPr>
      <w:r w:rsidRPr="00292A2E">
        <w:rPr>
          <w:b/>
          <w:lang w:val="uk-UA"/>
        </w:rPr>
        <w:t>у 1-11-х класах у 20</w:t>
      </w:r>
      <w:r>
        <w:rPr>
          <w:b/>
          <w:lang w:val="uk-UA"/>
        </w:rPr>
        <w:t>2</w:t>
      </w:r>
      <w:r w:rsidR="00993B73">
        <w:rPr>
          <w:b/>
          <w:lang w:val="uk-UA"/>
        </w:rPr>
        <w:t>2</w:t>
      </w:r>
      <w:r w:rsidRPr="00292A2E">
        <w:rPr>
          <w:b/>
          <w:lang w:val="uk-UA"/>
        </w:rPr>
        <w:t>/20</w:t>
      </w:r>
      <w:r>
        <w:rPr>
          <w:b/>
          <w:lang w:val="uk-UA"/>
        </w:rPr>
        <w:t>2</w:t>
      </w:r>
      <w:r w:rsidR="00993B73">
        <w:rPr>
          <w:b/>
          <w:lang w:val="uk-UA"/>
        </w:rPr>
        <w:t>3</w:t>
      </w:r>
      <w:r w:rsidRPr="00292A2E">
        <w:rPr>
          <w:b/>
          <w:lang w:val="uk-UA"/>
        </w:rPr>
        <w:t xml:space="preserve"> навчальному році</w:t>
      </w:r>
    </w:p>
    <w:p w:rsidR="004E558B" w:rsidRPr="00292A2E" w:rsidRDefault="004E558B" w:rsidP="004E558B">
      <w:pPr>
        <w:jc w:val="center"/>
        <w:rPr>
          <w:b/>
          <w:sz w:val="24"/>
          <w:lang w:val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612"/>
        <w:gridCol w:w="567"/>
        <w:gridCol w:w="2268"/>
        <w:gridCol w:w="1559"/>
        <w:gridCol w:w="3402"/>
      </w:tblGrid>
      <w:tr w:rsidR="004E558B" w:rsidRPr="00292A2E" w:rsidTr="00EA7AA2">
        <w:trPr>
          <w:cantSplit/>
          <w:trHeight w:val="99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№ з/п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Назва навчального предмета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Клас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Назва навчальної програми, за якою здійснюється навчання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Автор (-и) навчальної програми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Назва ресурсу, де розташовано або вміщено програму</w:t>
            </w:r>
          </w:p>
        </w:tc>
      </w:tr>
      <w:tr w:rsidR="004E558B" w:rsidRPr="00292A2E" w:rsidTr="00EA7AA2">
        <w:trPr>
          <w:cantSplit/>
          <w:trHeight w:val="216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i/>
                <w:sz w:val="24"/>
                <w:lang w:val="uk-UA"/>
              </w:rPr>
              <w:t>Школа ІІ ступеню</w:t>
            </w:r>
          </w:p>
        </w:tc>
      </w:tr>
      <w:tr w:rsidR="004E558B" w:rsidRPr="00540447" w:rsidTr="00EA7AA2">
        <w:trPr>
          <w:cantSplit/>
          <w:trHeight w:val="3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69750B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EA7AA2" w:rsidP="00B159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Основи </w:t>
            </w:r>
            <w:proofErr w:type="spellStart"/>
            <w:r>
              <w:rPr>
                <w:sz w:val="24"/>
                <w:lang w:val="uk-UA"/>
              </w:rPr>
              <w:t>медіаграмотності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EA7AA2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EA7AA2" w:rsidRDefault="00EA7AA2" w:rsidP="00B1597F">
            <w:pPr>
              <w:rPr>
                <w:sz w:val="24"/>
                <w:lang w:val="uk-UA"/>
              </w:rPr>
            </w:pPr>
            <w:proofErr w:type="spellStart"/>
            <w:r w:rsidRPr="00EA7AA2">
              <w:rPr>
                <w:sz w:val="24"/>
              </w:rPr>
              <w:t>Навчальна</w:t>
            </w:r>
            <w:proofErr w:type="spellEnd"/>
            <w:r w:rsidRPr="00EA7AA2">
              <w:rPr>
                <w:sz w:val="24"/>
              </w:rPr>
              <w:t xml:space="preserve"> </w:t>
            </w:r>
            <w:proofErr w:type="spellStart"/>
            <w:r w:rsidRPr="00EA7AA2">
              <w:rPr>
                <w:sz w:val="24"/>
              </w:rPr>
              <w:t>програма</w:t>
            </w:r>
            <w:proofErr w:type="spellEnd"/>
            <w:r w:rsidRPr="00EA7AA2">
              <w:rPr>
                <w:sz w:val="24"/>
              </w:rPr>
              <w:t xml:space="preserve"> для </w:t>
            </w:r>
            <w:proofErr w:type="spellStart"/>
            <w:r w:rsidRPr="00EA7AA2">
              <w:rPr>
                <w:sz w:val="24"/>
              </w:rPr>
              <w:t>учнів</w:t>
            </w:r>
            <w:proofErr w:type="spellEnd"/>
            <w:r w:rsidRPr="00EA7AA2">
              <w:rPr>
                <w:sz w:val="24"/>
              </w:rPr>
              <w:t xml:space="preserve"> 8 (9) </w:t>
            </w:r>
            <w:proofErr w:type="spellStart"/>
            <w:r w:rsidRPr="00EA7AA2">
              <w:rPr>
                <w:sz w:val="24"/>
              </w:rPr>
              <w:t>класів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1C3A09" w:rsidRDefault="00EA7AA2" w:rsidP="00B1597F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Волошенюк</w:t>
            </w:r>
            <w:proofErr w:type="spellEnd"/>
            <w:r>
              <w:rPr>
                <w:sz w:val="24"/>
                <w:lang w:val="uk-UA"/>
              </w:rPr>
              <w:t xml:space="preserve"> О., Коваленко П., </w:t>
            </w:r>
            <w:proofErr w:type="spellStart"/>
            <w:r>
              <w:rPr>
                <w:sz w:val="24"/>
                <w:lang w:val="uk-UA"/>
              </w:rPr>
              <w:t>Мокрогуз</w:t>
            </w:r>
            <w:proofErr w:type="spellEnd"/>
            <w:r>
              <w:rPr>
                <w:sz w:val="24"/>
                <w:lang w:val="uk-UA"/>
              </w:rPr>
              <w:t xml:space="preserve"> 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1C3A09" w:rsidRDefault="004A182E" w:rsidP="004A182E">
            <w:pPr>
              <w:rPr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>Академія української преси (лист Міністерства</w:t>
            </w:r>
            <w:r w:rsidRPr="00292A2E">
              <w:rPr>
                <w:rFonts w:eastAsia="Calibri"/>
                <w:sz w:val="24"/>
                <w:lang w:val="uk-UA"/>
              </w:rPr>
              <w:t xml:space="preserve"> освіти і науки України</w:t>
            </w:r>
            <w:r>
              <w:rPr>
                <w:rFonts w:eastAsia="Calibri"/>
                <w:sz w:val="24"/>
                <w:lang w:val="uk-UA"/>
              </w:rPr>
              <w:t xml:space="preserve"> від 27.09.2017 №1/11-9777)</w:t>
            </w:r>
          </w:p>
        </w:tc>
      </w:tr>
      <w:tr w:rsidR="004E558B" w:rsidRPr="00292A2E" w:rsidTr="00EA7AA2">
        <w:trPr>
          <w:cantSplit/>
          <w:trHeight w:val="3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A182E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2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Харківщинознавство (спецкурс)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8-9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69750B" w:rsidP="0069750B">
            <w:pPr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Програма інтегрованого краєзнавчого курсу </w:t>
            </w:r>
            <w:r w:rsidR="004E558B" w:rsidRPr="00292A2E">
              <w:rPr>
                <w:color w:val="000000"/>
                <w:sz w:val="24"/>
                <w:lang w:val="uk-UA"/>
              </w:rPr>
              <w:t xml:space="preserve"> «Харківщинознавство» </w:t>
            </w:r>
            <w:r>
              <w:rPr>
                <w:color w:val="000000"/>
                <w:sz w:val="24"/>
                <w:lang w:val="uk-UA"/>
              </w:rPr>
              <w:t>для учнів 8-9 класів закладів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rFonts w:eastAsia="Calibri"/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Грінченко О.</w:t>
            </w:r>
          </w:p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Губіна С. та ін..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6646B8" w:rsidRDefault="0069750B" w:rsidP="0069750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КВНЗ «Харківська академія неперервної освіти», схвалено методичною радою КВНЗ «ХАНО»  від 25.03.2021 протокол №1 </w:t>
            </w:r>
          </w:p>
        </w:tc>
      </w:tr>
      <w:tr w:rsidR="004E558B" w:rsidRPr="00292A2E" w:rsidTr="00EA7AA2">
        <w:trPr>
          <w:cantSplit/>
          <w:trHeight w:val="3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A182E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Фінансово грамотний споживач (курс за вибором)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Навчальна програма курсу за вибором «Фінансово грамотний споживач» для учнів 6 класу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Ткаченко О., Довгань 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(лист ІМ</w:t>
            </w:r>
            <w:r w:rsidRPr="00292A2E">
              <w:rPr>
                <w:sz w:val="24"/>
                <w:lang w:val="uk-UA"/>
              </w:rPr>
              <w:t>ЗО від 2</w:t>
            </w:r>
            <w:r>
              <w:rPr>
                <w:sz w:val="24"/>
                <w:lang w:val="uk-UA"/>
              </w:rPr>
              <w:t>8.01.2020</w:t>
            </w:r>
            <w:r w:rsidRPr="00292A2E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№ 22</w:t>
            </w:r>
            <w:r w:rsidRPr="00292A2E">
              <w:rPr>
                <w:sz w:val="24"/>
                <w:lang w:val="uk-UA"/>
              </w:rPr>
              <w:t>.1/12–Г-</w:t>
            </w:r>
            <w:r>
              <w:rPr>
                <w:sz w:val="24"/>
                <w:lang w:val="uk-UA"/>
              </w:rPr>
              <w:t>82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4E558B" w:rsidRPr="00292A2E" w:rsidTr="00EA7AA2">
        <w:trPr>
          <w:cantSplit/>
          <w:trHeight w:val="3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A182E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Default="004E558B" w:rsidP="00B1597F">
            <w:pPr>
              <w:rPr>
                <w:sz w:val="24"/>
                <w:lang w:val="uk-UA"/>
              </w:rPr>
            </w:pPr>
            <w:r w:rsidRPr="00462480">
              <w:rPr>
                <w:rFonts w:ascii="Times New Roman CYR" w:hAnsi="Times New Roman CYR" w:cs="Times New Roman CYR"/>
                <w:sz w:val="24"/>
                <w:lang w:val="uk-UA" w:eastAsia="uk-UA"/>
              </w:rPr>
              <w:t>Фінансова культура</w:t>
            </w:r>
            <w:r>
              <w:rPr>
                <w:rFonts w:ascii="Times New Roman CYR" w:hAnsi="Times New Roman CYR" w:cs="Times New Roman CYR"/>
                <w:sz w:val="24"/>
                <w:lang w:val="uk-UA" w:eastAsia="uk-UA"/>
              </w:rPr>
              <w:t xml:space="preserve"> </w:t>
            </w:r>
            <w:r w:rsidRPr="00462480">
              <w:rPr>
                <w:sz w:val="24"/>
                <w:lang w:val="uk-UA"/>
              </w:rPr>
              <w:t>(курс за вибором)</w:t>
            </w:r>
            <w:r>
              <w:rPr>
                <w:sz w:val="24"/>
                <w:lang w:val="uk-UA"/>
              </w:rPr>
              <w:t xml:space="preserve"> </w:t>
            </w:r>
          </w:p>
          <w:p w:rsidR="004E558B" w:rsidRPr="00462480" w:rsidRDefault="004E558B" w:rsidP="00B1597F">
            <w:pPr>
              <w:rPr>
                <w:sz w:val="24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7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 xml:space="preserve">Навчальна програма курсу за вибором «Фінансово грамотний споживач» для учнів 6 класу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sz w:val="24"/>
                <w:lang w:val="uk-UA"/>
              </w:rPr>
              <w:t>Ткаченко О., Довгань 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rPr>
                <w:sz w:val="24"/>
                <w:lang w:val="uk-UA"/>
              </w:rPr>
            </w:pPr>
            <w:r w:rsidRPr="00292A2E">
              <w:rPr>
                <w:rFonts w:eastAsia="Calibri"/>
                <w:sz w:val="24"/>
                <w:lang w:val="uk-UA"/>
              </w:rPr>
              <w:t>Міністерство освіти і науки України</w:t>
            </w:r>
            <w:r>
              <w:rPr>
                <w:sz w:val="24"/>
                <w:lang w:val="uk-UA"/>
              </w:rPr>
              <w:t xml:space="preserve"> (лист ІМ</w:t>
            </w:r>
            <w:r w:rsidRPr="00292A2E">
              <w:rPr>
                <w:sz w:val="24"/>
                <w:lang w:val="uk-UA"/>
              </w:rPr>
              <w:t>ЗО від 2</w:t>
            </w:r>
            <w:r>
              <w:rPr>
                <w:sz w:val="24"/>
                <w:lang w:val="uk-UA"/>
              </w:rPr>
              <w:t>8.01.2020</w:t>
            </w:r>
            <w:r w:rsidRPr="00292A2E">
              <w:rPr>
                <w:sz w:val="24"/>
                <w:lang w:val="uk-UA"/>
              </w:rPr>
              <w:t xml:space="preserve">  </w:t>
            </w:r>
            <w:r>
              <w:rPr>
                <w:sz w:val="24"/>
                <w:lang w:val="uk-UA"/>
              </w:rPr>
              <w:t>№ 22</w:t>
            </w:r>
            <w:r w:rsidRPr="00292A2E">
              <w:rPr>
                <w:sz w:val="24"/>
                <w:lang w:val="uk-UA"/>
              </w:rPr>
              <w:t>.1/12–Г-</w:t>
            </w:r>
            <w:r>
              <w:rPr>
                <w:sz w:val="24"/>
                <w:lang w:val="uk-UA"/>
              </w:rPr>
              <w:t>82</w:t>
            </w:r>
            <w:r w:rsidRPr="00292A2E">
              <w:rPr>
                <w:sz w:val="24"/>
                <w:lang w:val="uk-UA"/>
              </w:rPr>
              <w:t>)</w:t>
            </w:r>
          </w:p>
        </w:tc>
      </w:tr>
      <w:tr w:rsidR="004E558B" w:rsidRPr="00292A2E" w:rsidTr="00EA7AA2">
        <w:trPr>
          <w:cantSplit/>
          <w:trHeight w:val="3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A182E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69750B" w:rsidP="00B159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Фінансова грамотність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69750B" w:rsidP="00B1597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69750B" w:rsidP="00B1597F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Навчальна програма курсу за вибором для учнів</w:t>
            </w:r>
            <w:r w:rsidR="00EA7AA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10 (11) класів закладів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69750B" w:rsidP="00B1597F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Смовженко</w:t>
            </w:r>
            <w:proofErr w:type="spellEnd"/>
            <w:r>
              <w:rPr>
                <w:sz w:val="24"/>
                <w:lang w:val="uk-UA"/>
              </w:rPr>
              <w:t xml:space="preserve"> Т.С., Кузнєцова А.Я.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69750B" w:rsidP="00B1597F">
            <w:pPr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ДВНЗ «Університет банківської справи» (лист </w:t>
            </w:r>
            <w:r w:rsidR="00EA7AA2">
              <w:rPr>
                <w:rFonts w:eastAsia="Calibri"/>
                <w:sz w:val="24"/>
                <w:lang w:val="uk-UA"/>
              </w:rPr>
              <w:t>Міністерства</w:t>
            </w:r>
            <w:r w:rsidR="00EA7AA2" w:rsidRPr="00292A2E">
              <w:rPr>
                <w:rFonts w:eastAsia="Calibri"/>
                <w:sz w:val="24"/>
                <w:lang w:val="uk-UA"/>
              </w:rPr>
              <w:t xml:space="preserve"> освіти і науки України</w:t>
            </w:r>
            <w:r w:rsidR="00EA7AA2">
              <w:rPr>
                <w:rFonts w:eastAsia="Calibri"/>
                <w:sz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lang w:val="uk-UA"/>
              </w:rPr>
              <w:t>від 10.12.2018 №1/11-13905)</w:t>
            </w:r>
          </w:p>
        </w:tc>
      </w:tr>
      <w:tr w:rsidR="0069750B" w:rsidRPr="00292A2E" w:rsidTr="00EA7AA2">
        <w:trPr>
          <w:cantSplit/>
          <w:trHeight w:val="3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B" w:rsidRPr="00292A2E" w:rsidRDefault="004A182E" w:rsidP="006975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B" w:rsidRPr="00292A2E" w:rsidRDefault="0069750B" w:rsidP="00EA7AA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Фінансова грамотність</w:t>
            </w:r>
            <w:r w:rsidR="00EA7AA2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 xml:space="preserve"> Фінанси. Що? Чому? Як?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B" w:rsidRPr="00292A2E" w:rsidRDefault="0069750B" w:rsidP="0069750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B" w:rsidRPr="00292A2E" w:rsidRDefault="0069750B" w:rsidP="0069750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Навчальна програма курсу за вибором для учнів</w:t>
            </w:r>
            <w:r w:rsidR="00EA7AA2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10 (11) класів закладів загальної середньої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B" w:rsidRPr="00292A2E" w:rsidRDefault="0069750B" w:rsidP="0069750B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lang w:val="uk-UA"/>
              </w:rPr>
              <w:t>Смовженко</w:t>
            </w:r>
            <w:proofErr w:type="spellEnd"/>
            <w:r>
              <w:rPr>
                <w:sz w:val="24"/>
                <w:lang w:val="uk-UA"/>
              </w:rPr>
              <w:t xml:space="preserve"> Т.С., Кузнєцова А.Я.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50B" w:rsidRPr="00292A2E" w:rsidRDefault="0069750B" w:rsidP="00EA7AA2">
            <w:pPr>
              <w:rPr>
                <w:rFonts w:eastAsia="Calibri"/>
                <w:sz w:val="24"/>
                <w:lang w:val="uk-UA"/>
              </w:rPr>
            </w:pPr>
            <w:r>
              <w:rPr>
                <w:rFonts w:eastAsia="Calibri"/>
                <w:sz w:val="24"/>
                <w:lang w:val="uk-UA"/>
              </w:rPr>
              <w:t xml:space="preserve">ДВНЗ «Університет банківської справи» (лист </w:t>
            </w:r>
            <w:r w:rsidR="00EA7AA2" w:rsidRPr="00292A2E">
              <w:rPr>
                <w:rFonts w:eastAsia="Calibri"/>
                <w:sz w:val="24"/>
                <w:lang w:val="uk-UA"/>
              </w:rPr>
              <w:t>Міністерств</w:t>
            </w:r>
            <w:r w:rsidR="00EA7AA2">
              <w:rPr>
                <w:rFonts w:eastAsia="Calibri"/>
                <w:sz w:val="24"/>
                <w:lang w:val="uk-UA"/>
              </w:rPr>
              <w:t>а</w:t>
            </w:r>
            <w:r w:rsidR="00EA7AA2" w:rsidRPr="00292A2E">
              <w:rPr>
                <w:rFonts w:eastAsia="Calibri"/>
                <w:sz w:val="24"/>
                <w:lang w:val="uk-UA"/>
              </w:rPr>
              <w:t xml:space="preserve"> освіти і науки України</w:t>
            </w:r>
            <w:r w:rsidR="00EA7AA2">
              <w:rPr>
                <w:rFonts w:eastAsia="Calibri"/>
                <w:sz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lang w:val="uk-UA"/>
              </w:rPr>
              <w:t xml:space="preserve">від </w:t>
            </w:r>
            <w:r w:rsidR="00EA7AA2">
              <w:rPr>
                <w:rFonts w:eastAsia="Calibri"/>
                <w:sz w:val="24"/>
                <w:lang w:val="uk-UA"/>
              </w:rPr>
              <w:t>28.05.2019</w:t>
            </w:r>
            <w:r>
              <w:rPr>
                <w:rFonts w:eastAsia="Calibri"/>
                <w:sz w:val="24"/>
                <w:lang w:val="uk-UA"/>
              </w:rPr>
              <w:t xml:space="preserve"> №1/11-</w:t>
            </w:r>
            <w:r w:rsidR="00EA7AA2">
              <w:rPr>
                <w:rFonts w:eastAsia="Calibri"/>
                <w:sz w:val="24"/>
                <w:lang w:val="uk-UA"/>
              </w:rPr>
              <w:t>4995</w:t>
            </w:r>
            <w:r>
              <w:rPr>
                <w:rFonts w:eastAsia="Calibri"/>
                <w:sz w:val="24"/>
                <w:lang w:val="uk-UA"/>
              </w:rPr>
              <w:t>)</w:t>
            </w:r>
          </w:p>
        </w:tc>
      </w:tr>
    </w:tbl>
    <w:p w:rsidR="004E558B" w:rsidRPr="00292A2E" w:rsidRDefault="004E558B" w:rsidP="004E558B">
      <w:pPr>
        <w:rPr>
          <w:sz w:val="24"/>
          <w:lang w:val="uk-UA"/>
        </w:rPr>
      </w:pPr>
    </w:p>
    <w:p w:rsidR="004E558B" w:rsidRPr="00292A2E" w:rsidRDefault="004E558B" w:rsidP="004E558B">
      <w:pPr>
        <w:rPr>
          <w:sz w:val="24"/>
          <w:lang w:val="uk-UA"/>
        </w:rPr>
      </w:pPr>
    </w:p>
    <w:p w:rsidR="004E558B" w:rsidRPr="00292A2E" w:rsidRDefault="004E558B" w:rsidP="004E558B">
      <w:pPr>
        <w:rPr>
          <w:sz w:val="24"/>
          <w:lang w:val="uk-UA"/>
        </w:rPr>
      </w:pPr>
    </w:p>
    <w:p w:rsidR="004E558B" w:rsidRPr="00292A2E" w:rsidRDefault="004E558B" w:rsidP="004E558B">
      <w:pPr>
        <w:pStyle w:val="a4"/>
        <w:tabs>
          <w:tab w:val="left" w:pos="708"/>
          <w:tab w:val="left" w:pos="7088"/>
        </w:tabs>
        <w:rPr>
          <w:sz w:val="24"/>
          <w:lang w:val="uk-UA"/>
        </w:rPr>
      </w:pPr>
    </w:p>
    <w:p w:rsidR="00993B73" w:rsidRPr="007E64C3" w:rsidRDefault="00993B73" w:rsidP="00993B73">
      <w:pPr>
        <w:pStyle w:val="a4"/>
        <w:tabs>
          <w:tab w:val="left" w:pos="708"/>
          <w:tab w:val="left" w:pos="7088"/>
        </w:tabs>
        <w:jc w:val="both"/>
        <w:rPr>
          <w:rFonts w:ascii="Times New Roman" w:hAnsi="Times New Roman" w:cs="Times New Roman"/>
          <w:b/>
          <w:szCs w:val="28"/>
          <w:lang w:val="uk-UA"/>
        </w:rPr>
      </w:pP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Директор закладу </w:t>
      </w:r>
      <w:r w:rsidRPr="007E64C3">
        <w:rPr>
          <w:rFonts w:ascii="Times New Roman" w:hAnsi="Times New Roman" w:cs="Times New Roman"/>
          <w:b/>
          <w:szCs w:val="28"/>
          <w:lang w:val="uk-UA"/>
        </w:rPr>
        <w:tab/>
        <w:t xml:space="preserve">                       </w:t>
      </w:r>
      <w:r>
        <w:rPr>
          <w:rFonts w:ascii="Times New Roman" w:hAnsi="Times New Roman" w:cs="Times New Roman"/>
          <w:b/>
          <w:szCs w:val="28"/>
          <w:lang w:val="uk-UA"/>
        </w:rPr>
        <w:t xml:space="preserve">        </w:t>
      </w: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Cs w:val="28"/>
          <w:lang w:val="uk-UA"/>
        </w:rPr>
        <w:t xml:space="preserve">    </w:t>
      </w: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               Ю</w:t>
      </w:r>
      <w:r>
        <w:rPr>
          <w:rFonts w:ascii="Times New Roman" w:hAnsi="Times New Roman" w:cs="Times New Roman"/>
          <w:b/>
          <w:szCs w:val="28"/>
          <w:lang w:val="uk-UA"/>
        </w:rPr>
        <w:t>.</w:t>
      </w:r>
      <w:r w:rsidRPr="007E64C3">
        <w:rPr>
          <w:rFonts w:ascii="Times New Roman" w:hAnsi="Times New Roman" w:cs="Times New Roman"/>
          <w:b/>
          <w:szCs w:val="28"/>
          <w:lang w:val="uk-UA"/>
        </w:rPr>
        <w:t>БУЛАНОВ</w:t>
      </w:r>
    </w:p>
    <w:p w:rsidR="00993B73" w:rsidRPr="00783D54" w:rsidRDefault="00993B73" w:rsidP="00993B73">
      <w:pPr>
        <w:pStyle w:val="a4"/>
        <w:tabs>
          <w:tab w:val="left" w:pos="708"/>
          <w:tab w:val="left" w:pos="7088"/>
        </w:tabs>
        <w:rPr>
          <w:sz w:val="22"/>
          <w:szCs w:val="28"/>
          <w:lang w:val="uk-UA"/>
        </w:rPr>
      </w:pPr>
    </w:p>
    <w:p w:rsidR="004E558B" w:rsidRPr="004A182E" w:rsidRDefault="004E558B" w:rsidP="004E558B">
      <w:pPr>
        <w:pStyle w:val="a4"/>
        <w:tabs>
          <w:tab w:val="left" w:pos="708"/>
        </w:tabs>
        <w:jc w:val="right"/>
        <w:rPr>
          <w:rFonts w:ascii="Times New Roman" w:hAnsi="Times New Roman" w:cs="Times New Roman"/>
          <w:sz w:val="24"/>
          <w:szCs w:val="22"/>
          <w:lang w:val="uk-UA"/>
        </w:rPr>
      </w:pPr>
      <w:r>
        <w:rPr>
          <w:szCs w:val="22"/>
          <w:lang w:val="uk-UA"/>
        </w:rPr>
        <w:br w:type="page"/>
      </w:r>
      <w:r w:rsidRPr="004A182E">
        <w:rPr>
          <w:rFonts w:ascii="Times New Roman" w:hAnsi="Times New Roman" w:cs="Times New Roman"/>
          <w:sz w:val="24"/>
          <w:szCs w:val="22"/>
          <w:lang w:val="uk-UA"/>
        </w:rPr>
        <w:lastRenderedPageBreak/>
        <w:t xml:space="preserve">Додаток  </w:t>
      </w:r>
      <w:r w:rsidR="004A182E" w:rsidRPr="004A182E">
        <w:rPr>
          <w:rFonts w:ascii="Times New Roman" w:hAnsi="Times New Roman" w:cs="Times New Roman"/>
          <w:sz w:val="24"/>
          <w:szCs w:val="22"/>
          <w:lang w:val="uk-UA"/>
        </w:rPr>
        <w:t>11</w:t>
      </w:r>
    </w:p>
    <w:p w:rsidR="004E558B" w:rsidRPr="00292A2E" w:rsidRDefault="004E558B" w:rsidP="004E558B">
      <w:pPr>
        <w:jc w:val="center"/>
        <w:rPr>
          <w:b/>
          <w:sz w:val="24"/>
          <w:szCs w:val="22"/>
          <w:lang w:val="uk-UA"/>
        </w:rPr>
      </w:pPr>
    </w:p>
    <w:p w:rsidR="004E558B" w:rsidRPr="00292A2E" w:rsidRDefault="004E558B" w:rsidP="004E558B">
      <w:pPr>
        <w:jc w:val="center"/>
        <w:rPr>
          <w:b/>
          <w:szCs w:val="22"/>
          <w:lang w:val="uk-UA"/>
        </w:rPr>
      </w:pPr>
      <w:r w:rsidRPr="00292A2E">
        <w:rPr>
          <w:b/>
          <w:szCs w:val="22"/>
          <w:lang w:val="uk-UA"/>
        </w:rPr>
        <w:t>Навчальна програма для дошкільної ланки</w:t>
      </w:r>
    </w:p>
    <w:p w:rsidR="004E558B" w:rsidRPr="00292A2E" w:rsidRDefault="004E558B" w:rsidP="004E558B">
      <w:pPr>
        <w:rPr>
          <w:b/>
          <w:sz w:val="24"/>
          <w:szCs w:val="22"/>
          <w:lang w:val="uk-U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275"/>
        <w:gridCol w:w="2268"/>
        <w:gridCol w:w="1418"/>
        <w:gridCol w:w="1276"/>
        <w:gridCol w:w="2126"/>
      </w:tblGrid>
      <w:tr w:rsidR="004E558B" w:rsidRPr="00292A2E" w:rsidTr="00B159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№ з/п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Програма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Клас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Назва програми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Рік та видавництво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 xml:space="preserve">Тип програми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rFonts w:eastAsia="Calibri"/>
                <w:bCs/>
                <w:sz w:val="24"/>
                <w:szCs w:val="22"/>
                <w:lang w:val="uk-UA"/>
              </w:rPr>
              <w:t>Ким дозволена (затверджена, рекомендована) до використання</w:t>
            </w:r>
          </w:p>
        </w:tc>
      </w:tr>
      <w:tr w:rsidR="004E558B" w:rsidRPr="00292A2E" w:rsidTr="00B159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4A182E" w:rsidRDefault="004E558B" w:rsidP="004A182E">
            <w:pPr>
              <w:rPr>
                <w:sz w:val="24"/>
                <w:lang w:val="uk-UA"/>
              </w:rPr>
            </w:pPr>
            <w:r w:rsidRPr="004A182E">
              <w:rPr>
                <w:sz w:val="24"/>
                <w:lang w:val="uk-UA"/>
              </w:rPr>
              <w:t xml:space="preserve">Програма </w:t>
            </w:r>
            <w:r w:rsidR="004A182E" w:rsidRPr="004A182E">
              <w:rPr>
                <w:bCs/>
                <w:sz w:val="24"/>
                <w:lang w:val="uk-UA"/>
              </w:rPr>
              <w:t xml:space="preserve">«Українське </w:t>
            </w:r>
            <w:proofErr w:type="spellStart"/>
            <w:r w:rsidR="004A182E" w:rsidRPr="004A182E">
              <w:rPr>
                <w:bCs/>
                <w:sz w:val="24"/>
                <w:lang w:val="uk-UA"/>
              </w:rPr>
              <w:t>дошкілля</w:t>
            </w:r>
            <w:proofErr w:type="spellEnd"/>
            <w:r w:rsidR="004A182E" w:rsidRPr="004A182E">
              <w:rPr>
                <w:bCs/>
                <w:sz w:val="24"/>
                <w:lang w:val="uk-UA"/>
              </w:rPr>
              <w:t>»</w:t>
            </w:r>
            <w:r w:rsidRPr="004A182E">
              <w:rPr>
                <w:sz w:val="24"/>
                <w:lang w:val="uk-UA"/>
              </w:rPr>
              <w:t xml:space="preserve"> (інваріантна складова)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4A182E" w:rsidRDefault="004E558B" w:rsidP="00B1597F">
            <w:pPr>
              <w:jc w:val="center"/>
              <w:rPr>
                <w:sz w:val="24"/>
                <w:lang w:val="uk-UA"/>
              </w:rPr>
            </w:pPr>
            <w:r w:rsidRPr="004A182E">
              <w:rPr>
                <w:sz w:val="24"/>
                <w:lang w:val="uk-UA"/>
              </w:rPr>
              <w:t>Дошкільна ланка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A182E" w:rsidP="004A182E">
            <w:pPr>
              <w:rPr>
                <w:sz w:val="24"/>
                <w:szCs w:val="22"/>
                <w:lang w:val="uk-UA"/>
              </w:rPr>
            </w:pPr>
            <w:r>
              <w:rPr>
                <w:bCs/>
                <w:sz w:val="24"/>
                <w:szCs w:val="28"/>
                <w:lang w:val="uk-UA"/>
              </w:rPr>
              <w:t>П</w:t>
            </w:r>
            <w:r w:rsidRPr="004A182E">
              <w:rPr>
                <w:bCs/>
                <w:sz w:val="24"/>
                <w:szCs w:val="28"/>
                <w:lang w:val="uk-UA"/>
              </w:rPr>
              <w:t xml:space="preserve">рограма розвитку дитини дошкільного віку  «Українське </w:t>
            </w:r>
            <w:proofErr w:type="spellStart"/>
            <w:r w:rsidRPr="004A182E">
              <w:rPr>
                <w:bCs/>
                <w:sz w:val="24"/>
                <w:szCs w:val="28"/>
                <w:lang w:val="uk-UA"/>
              </w:rPr>
              <w:t>дошкілля</w:t>
            </w:r>
            <w:proofErr w:type="spellEnd"/>
            <w:r w:rsidRPr="004A182E">
              <w:rPr>
                <w:bCs/>
                <w:sz w:val="24"/>
                <w:szCs w:val="28"/>
                <w:lang w:val="uk-UA"/>
              </w:rPr>
              <w:t xml:space="preserve">» ( авт. </w:t>
            </w:r>
            <w:proofErr w:type="spellStart"/>
            <w:r w:rsidRPr="004A182E">
              <w:rPr>
                <w:bCs/>
                <w:sz w:val="24"/>
                <w:szCs w:val="28"/>
                <w:lang w:val="uk-UA"/>
              </w:rPr>
              <w:t>кол</w:t>
            </w:r>
            <w:proofErr w:type="spellEnd"/>
            <w:r w:rsidRPr="004A182E">
              <w:rPr>
                <w:bCs/>
                <w:sz w:val="24"/>
                <w:szCs w:val="28"/>
                <w:lang w:val="uk-UA"/>
              </w:rPr>
              <w:t xml:space="preserve">.  Білан О. І., </w:t>
            </w:r>
            <w:proofErr w:type="spellStart"/>
            <w:r w:rsidRPr="004A182E">
              <w:rPr>
                <w:bCs/>
                <w:sz w:val="24"/>
                <w:szCs w:val="28"/>
                <w:lang w:val="uk-UA"/>
              </w:rPr>
              <w:t>Возна</w:t>
            </w:r>
            <w:proofErr w:type="spellEnd"/>
            <w:r w:rsidRPr="004A182E">
              <w:rPr>
                <w:bCs/>
                <w:sz w:val="24"/>
                <w:szCs w:val="28"/>
                <w:lang w:val="uk-UA"/>
              </w:rPr>
              <w:t xml:space="preserve"> Л. М., Максименко О. Л. та інші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A182E" w:rsidP="004A182E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Мандрівець</w:t>
            </w:r>
            <w:r w:rsidR="004E558B" w:rsidRPr="00292A2E">
              <w:rPr>
                <w:sz w:val="24"/>
                <w:szCs w:val="22"/>
                <w:lang w:val="uk-UA"/>
              </w:rPr>
              <w:t>, 20</w:t>
            </w:r>
            <w:r>
              <w:rPr>
                <w:sz w:val="24"/>
                <w:szCs w:val="22"/>
                <w:lang w:val="uk-UA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Державна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E5" w:rsidRDefault="000914E5" w:rsidP="00B1597F">
            <w:pPr>
              <w:rPr>
                <w:bCs/>
                <w:sz w:val="24"/>
                <w:szCs w:val="28"/>
                <w:lang w:val="uk-UA"/>
              </w:rPr>
            </w:pPr>
            <w:r w:rsidRPr="000914E5">
              <w:rPr>
                <w:bCs/>
                <w:sz w:val="24"/>
                <w:szCs w:val="28"/>
                <w:lang w:val="uk-UA"/>
              </w:rPr>
              <w:t>Лист ІМЗО від 06.12.2021 №22.1/12-Г-751</w:t>
            </w:r>
          </w:p>
          <w:p w:rsidR="000914E5" w:rsidRDefault="000914E5" w:rsidP="00B1597F">
            <w:pPr>
              <w:rPr>
                <w:bCs/>
                <w:sz w:val="24"/>
                <w:szCs w:val="28"/>
                <w:lang w:val="uk-UA"/>
              </w:rPr>
            </w:pPr>
          </w:p>
          <w:p w:rsidR="000914E5" w:rsidRPr="00292A2E" w:rsidRDefault="000914E5" w:rsidP="00B1597F">
            <w:pPr>
              <w:rPr>
                <w:sz w:val="24"/>
                <w:szCs w:val="22"/>
                <w:lang w:val="uk-UA"/>
              </w:rPr>
            </w:pPr>
          </w:p>
        </w:tc>
      </w:tr>
      <w:tr w:rsidR="004E558B" w:rsidRPr="00292A2E" w:rsidTr="00B1597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0914E5">
            <w:pPr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Програма «</w:t>
            </w:r>
            <w:r w:rsidR="000914E5">
              <w:rPr>
                <w:sz w:val="24"/>
                <w:szCs w:val="22"/>
                <w:lang w:val="uk-UA"/>
              </w:rPr>
              <w:t>Про себе треба знати, про себе треба дбати</w:t>
            </w:r>
            <w:r w:rsidRPr="00292A2E">
              <w:rPr>
                <w:sz w:val="24"/>
                <w:szCs w:val="22"/>
                <w:lang w:val="uk-UA"/>
              </w:rPr>
              <w:t>» (варіативна складова)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 xml:space="preserve">Дошкільна ланка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0914E5">
            <w:pPr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>П</w:t>
            </w:r>
            <w:r w:rsidR="000914E5">
              <w:rPr>
                <w:sz w:val="24"/>
                <w:szCs w:val="22"/>
                <w:lang w:val="uk-UA"/>
              </w:rPr>
              <w:t xml:space="preserve">арціальна програма з основ </w:t>
            </w:r>
            <w:proofErr w:type="spellStart"/>
            <w:r w:rsidR="000914E5">
              <w:rPr>
                <w:sz w:val="24"/>
                <w:szCs w:val="22"/>
                <w:lang w:val="uk-UA"/>
              </w:rPr>
              <w:t>здоровя</w:t>
            </w:r>
            <w:proofErr w:type="spellEnd"/>
            <w:r w:rsidR="000914E5">
              <w:rPr>
                <w:sz w:val="24"/>
                <w:szCs w:val="22"/>
                <w:lang w:val="uk-UA"/>
              </w:rPr>
              <w:t xml:space="preserve"> та безпеки життєдіяльності дітей дошкільного віку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0914E5" w:rsidP="00B1597F">
            <w:pPr>
              <w:jc w:val="center"/>
              <w:rPr>
                <w:sz w:val="24"/>
                <w:szCs w:val="22"/>
                <w:lang w:val="uk-UA"/>
              </w:rPr>
            </w:pPr>
            <w:r>
              <w:rPr>
                <w:sz w:val="24"/>
                <w:szCs w:val="22"/>
                <w:lang w:val="uk-UA"/>
              </w:rPr>
              <w:t>Мандрівець, 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8B" w:rsidRPr="00292A2E" w:rsidRDefault="004E558B" w:rsidP="00B1597F">
            <w:pPr>
              <w:jc w:val="center"/>
              <w:rPr>
                <w:sz w:val="24"/>
                <w:szCs w:val="22"/>
                <w:lang w:val="uk-UA"/>
              </w:rPr>
            </w:pPr>
            <w:r w:rsidRPr="00292A2E">
              <w:rPr>
                <w:sz w:val="24"/>
                <w:szCs w:val="22"/>
                <w:lang w:val="uk-UA"/>
              </w:rPr>
              <w:t xml:space="preserve">Державна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4E5" w:rsidRDefault="000914E5" w:rsidP="000914E5">
            <w:pPr>
              <w:rPr>
                <w:bCs/>
                <w:sz w:val="24"/>
                <w:szCs w:val="28"/>
                <w:lang w:val="uk-UA"/>
              </w:rPr>
            </w:pPr>
            <w:r w:rsidRPr="000914E5">
              <w:rPr>
                <w:bCs/>
                <w:sz w:val="24"/>
                <w:szCs w:val="28"/>
                <w:lang w:val="uk-UA"/>
              </w:rPr>
              <w:t xml:space="preserve">Лист ІМЗО від </w:t>
            </w:r>
            <w:r>
              <w:rPr>
                <w:bCs/>
                <w:sz w:val="24"/>
                <w:szCs w:val="28"/>
                <w:lang w:val="uk-UA"/>
              </w:rPr>
              <w:t>04.12.2018</w:t>
            </w:r>
            <w:r w:rsidRPr="000914E5">
              <w:rPr>
                <w:bCs/>
                <w:sz w:val="24"/>
                <w:szCs w:val="28"/>
                <w:lang w:val="uk-UA"/>
              </w:rPr>
              <w:t xml:space="preserve"> №22.1/12-Г-</w:t>
            </w:r>
            <w:r>
              <w:rPr>
                <w:bCs/>
                <w:sz w:val="24"/>
                <w:szCs w:val="28"/>
                <w:lang w:val="uk-UA"/>
              </w:rPr>
              <w:t>1049</w:t>
            </w:r>
          </w:p>
          <w:p w:rsidR="000914E5" w:rsidRDefault="000914E5" w:rsidP="000914E5">
            <w:pPr>
              <w:rPr>
                <w:bCs/>
                <w:sz w:val="24"/>
                <w:szCs w:val="28"/>
                <w:lang w:val="uk-UA"/>
              </w:rPr>
            </w:pPr>
          </w:p>
          <w:p w:rsidR="004E558B" w:rsidRPr="00292A2E" w:rsidRDefault="004E558B" w:rsidP="00B1597F">
            <w:pPr>
              <w:rPr>
                <w:rFonts w:eastAsia="Calibri"/>
                <w:sz w:val="24"/>
                <w:szCs w:val="22"/>
                <w:lang w:val="uk-UA"/>
              </w:rPr>
            </w:pPr>
          </w:p>
        </w:tc>
      </w:tr>
    </w:tbl>
    <w:p w:rsidR="004E558B" w:rsidRPr="00292A2E" w:rsidRDefault="004E558B" w:rsidP="004E558B">
      <w:pPr>
        <w:pStyle w:val="a4"/>
        <w:tabs>
          <w:tab w:val="left" w:pos="708"/>
        </w:tabs>
        <w:rPr>
          <w:sz w:val="24"/>
          <w:szCs w:val="22"/>
          <w:lang w:val="uk-UA"/>
        </w:rPr>
      </w:pPr>
    </w:p>
    <w:p w:rsidR="000914E5" w:rsidRDefault="000914E5" w:rsidP="004E558B">
      <w:pPr>
        <w:pStyle w:val="a4"/>
        <w:tabs>
          <w:tab w:val="left" w:pos="708"/>
        </w:tabs>
        <w:rPr>
          <w:sz w:val="24"/>
          <w:szCs w:val="22"/>
          <w:lang w:val="uk-UA"/>
        </w:rPr>
      </w:pPr>
    </w:p>
    <w:p w:rsidR="000914E5" w:rsidRPr="000914E5" w:rsidRDefault="000914E5" w:rsidP="000914E5">
      <w:pPr>
        <w:rPr>
          <w:lang w:val="uk-UA"/>
        </w:rPr>
      </w:pPr>
    </w:p>
    <w:p w:rsidR="000914E5" w:rsidRDefault="000914E5" w:rsidP="000914E5">
      <w:pPr>
        <w:rPr>
          <w:lang w:val="uk-UA"/>
        </w:rPr>
      </w:pPr>
    </w:p>
    <w:p w:rsidR="000914E5" w:rsidRPr="007E64C3" w:rsidRDefault="000914E5" w:rsidP="000914E5">
      <w:pPr>
        <w:pStyle w:val="a4"/>
        <w:tabs>
          <w:tab w:val="left" w:pos="708"/>
          <w:tab w:val="left" w:pos="7088"/>
        </w:tabs>
        <w:jc w:val="both"/>
        <w:rPr>
          <w:rFonts w:ascii="Times New Roman" w:hAnsi="Times New Roman" w:cs="Times New Roman"/>
          <w:b/>
          <w:szCs w:val="28"/>
          <w:lang w:val="uk-UA"/>
        </w:rPr>
      </w:pP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Директор закладу </w:t>
      </w:r>
      <w:r w:rsidRPr="007E64C3">
        <w:rPr>
          <w:rFonts w:ascii="Times New Roman" w:hAnsi="Times New Roman" w:cs="Times New Roman"/>
          <w:b/>
          <w:szCs w:val="28"/>
          <w:lang w:val="uk-UA"/>
        </w:rPr>
        <w:tab/>
        <w:t xml:space="preserve">                       </w:t>
      </w:r>
      <w:r>
        <w:rPr>
          <w:rFonts w:ascii="Times New Roman" w:hAnsi="Times New Roman" w:cs="Times New Roman"/>
          <w:b/>
          <w:szCs w:val="28"/>
          <w:lang w:val="uk-UA"/>
        </w:rPr>
        <w:t xml:space="preserve">        </w:t>
      </w: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b/>
          <w:szCs w:val="28"/>
          <w:lang w:val="uk-UA"/>
        </w:rPr>
        <w:t xml:space="preserve">    </w:t>
      </w:r>
      <w:r w:rsidRPr="007E64C3">
        <w:rPr>
          <w:rFonts w:ascii="Times New Roman" w:hAnsi="Times New Roman" w:cs="Times New Roman"/>
          <w:b/>
          <w:szCs w:val="28"/>
          <w:lang w:val="uk-UA"/>
        </w:rPr>
        <w:t xml:space="preserve">               Ю</w:t>
      </w:r>
      <w:r>
        <w:rPr>
          <w:rFonts w:ascii="Times New Roman" w:hAnsi="Times New Roman" w:cs="Times New Roman"/>
          <w:b/>
          <w:szCs w:val="28"/>
          <w:lang w:val="uk-UA"/>
        </w:rPr>
        <w:t>.</w:t>
      </w:r>
      <w:r w:rsidRPr="007E64C3">
        <w:rPr>
          <w:rFonts w:ascii="Times New Roman" w:hAnsi="Times New Roman" w:cs="Times New Roman"/>
          <w:b/>
          <w:szCs w:val="28"/>
          <w:lang w:val="uk-UA"/>
        </w:rPr>
        <w:t>БУЛАНОВ</w:t>
      </w:r>
    </w:p>
    <w:p w:rsidR="000914E5" w:rsidRPr="00783D54" w:rsidRDefault="000914E5" w:rsidP="000914E5">
      <w:pPr>
        <w:pStyle w:val="a4"/>
        <w:tabs>
          <w:tab w:val="left" w:pos="708"/>
          <w:tab w:val="left" w:pos="7088"/>
        </w:tabs>
        <w:rPr>
          <w:sz w:val="22"/>
          <w:szCs w:val="28"/>
          <w:lang w:val="uk-UA"/>
        </w:rPr>
      </w:pPr>
    </w:p>
    <w:p w:rsidR="004E558B" w:rsidRPr="000914E5" w:rsidRDefault="004E558B" w:rsidP="000914E5">
      <w:pPr>
        <w:rPr>
          <w:lang w:val="uk-UA"/>
        </w:rPr>
      </w:pPr>
    </w:p>
    <w:sectPr w:rsidR="004E558B" w:rsidRPr="000914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11"/>
    <w:rsid w:val="00007834"/>
    <w:rsid w:val="00087FA2"/>
    <w:rsid w:val="000914E5"/>
    <w:rsid w:val="004638EE"/>
    <w:rsid w:val="004A182E"/>
    <w:rsid w:val="004E558B"/>
    <w:rsid w:val="00540447"/>
    <w:rsid w:val="00577D19"/>
    <w:rsid w:val="0069750B"/>
    <w:rsid w:val="006D3081"/>
    <w:rsid w:val="00727083"/>
    <w:rsid w:val="00754E7C"/>
    <w:rsid w:val="007E64C3"/>
    <w:rsid w:val="00815A45"/>
    <w:rsid w:val="00993B73"/>
    <w:rsid w:val="009B4697"/>
    <w:rsid w:val="00A70E3D"/>
    <w:rsid w:val="00B375D9"/>
    <w:rsid w:val="00B61CDD"/>
    <w:rsid w:val="00B87A11"/>
    <w:rsid w:val="00CB3EF6"/>
    <w:rsid w:val="00EA7AA2"/>
    <w:rsid w:val="00ED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link w:val="a4"/>
    <w:locked/>
    <w:rsid w:val="004E558B"/>
    <w:rPr>
      <w:sz w:val="28"/>
      <w:szCs w:val="24"/>
      <w:lang w:val="ru-RU" w:eastAsia="ru-RU"/>
    </w:rPr>
  </w:style>
  <w:style w:type="paragraph" w:styleId="a4">
    <w:name w:val="footer"/>
    <w:basedOn w:val="a"/>
    <w:link w:val="a3"/>
    <w:rsid w:val="004E55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">
    <w:name w:val="Нижній колонтитул Знак1"/>
    <w:basedOn w:val="a0"/>
    <w:uiPriority w:val="99"/>
    <w:semiHidden/>
    <w:rsid w:val="004E558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2"/>
    <w:basedOn w:val="a"/>
    <w:link w:val="20"/>
    <w:rsid w:val="004E558B"/>
    <w:rPr>
      <w:sz w:val="24"/>
    </w:rPr>
  </w:style>
  <w:style w:type="character" w:customStyle="1" w:styleId="20">
    <w:name w:val="Основний текст 2 Знак"/>
    <w:basedOn w:val="a0"/>
    <w:link w:val="2"/>
    <w:rsid w:val="004E55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4E55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8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ій колонтитул Знак"/>
    <w:link w:val="a4"/>
    <w:locked/>
    <w:rsid w:val="004E558B"/>
    <w:rPr>
      <w:sz w:val="28"/>
      <w:szCs w:val="24"/>
      <w:lang w:val="ru-RU" w:eastAsia="ru-RU"/>
    </w:rPr>
  </w:style>
  <w:style w:type="paragraph" w:styleId="a4">
    <w:name w:val="footer"/>
    <w:basedOn w:val="a"/>
    <w:link w:val="a3"/>
    <w:rsid w:val="004E558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</w:rPr>
  </w:style>
  <w:style w:type="character" w:customStyle="1" w:styleId="1">
    <w:name w:val="Нижній колонтитул Знак1"/>
    <w:basedOn w:val="a0"/>
    <w:uiPriority w:val="99"/>
    <w:semiHidden/>
    <w:rsid w:val="004E558B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2">
    <w:name w:val="Body Text 2"/>
    <w:basedOn w:val="a"/>
    <w:link w:val="20"/>
    <w:rsid w:val="004E558B"/>
    <w:rPr>
      <w:sz w:val="24"/>
    </w:rPr>
  </w:style>
  <w:style w:type="character" w:customStyle="1" w:styleId="20">
    <w:name w:val="Основний текст 2 Знак"/>
    <w:basedOn w:val="a0"/>
    <w:link w:val="2"/>
    <w:rsid w:val="004E55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4E55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n.gov.ua/" TargetMode="External"/><Relationship Id="rId18" Type="http://schemas.openxmlformats.org/officeDocument/2006/relationships/hyperlink" Target="http://www.mon.gov.ua/" TargetMode="External"/><Relationship Id="rId26" Type="http://schemas.openxmlformats.org/officeDocument/2006/relationships/hyperlink" Target="http://www.mon.gov.ua/" TargetMode="External"/><Relationship Id="rId39" Type="http://schemas.openxmlformats.org/officeDocument/2006/relationships/hyperlink" Target="http://www.mon.gov.ua/" TargetMode="External"/><Relationship Id="rId21" Type="http://schemas.openxmlformats.org/officeDocument/2006/relationships/hyperlink" Target="http://www.mon.gov.ua/" TargetMode="External"/><Relationship Id="rId34" Type="http://schemas.openxmlformats.org/officeDocument/2006/relationships/hyperlink" Target="http://www.mon.gov.ua/" TargetMode="External"/><Relationship Id="rId42" Type="http://schemas.openxmlformats.org/officeDocument/2006/relationships/hyperlink" Target="http://www.mon.gov.ua/" TargetMode="External"/><Relationship Id="rId7" Type="http://schemas.openxmlformats.org/officeDocument/2006/relationships/hyperlink" Target="http://www.mon.gov.ua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mon.gov.ua/" TargetMode="External"/><Relationship Id="rId29" Type="http://schemas.openxmlformats.org/officeDocument/2006/relationships/hyperlink" Target="http://www.mon.gov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on.gov.ua/" TargetMode="External"/><Relationship Id="rId11" Type="http://schemas.openxmlformats.org/officeDocument/2006/relationships/hyperlink" Target="http://www.mon.gov.ua/" TargetMode="External"/><Relationship Id="rId24" Type="http://schemas.openxmlformats.org/officeDocument/2006/relationships/hyperlink" Target="http://www.mon.gov.ua/" TargetMode="External"/><Relationship Id="rId32" Type="http://schemas.openxmlformats.org/officeDocument/2006/relationships/hyperlink" Target="http://www.mon.gov.ua/" TargetMode="External"/><Relationship Id="rId37" Type="http://schemas.openxmlformats.org/officeDocument/2006/relationships/hyperlink" Target="http://www.mon.gov.ua/" TargetMode="External"/><Relationship Id="rId40" Type="http://schemas.openxmlformats.org/officeDocument/2006/relationships/hyperlink" Target="http://www.mon.gov.ua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mon.gov.ua/" TargetMode="External"/><Relationship Id="rId15" Type="http://schemas.openxmlformats.org/officeDocument/2006/relationships/hyperlink" Target="http://www.mon.gov.ua/" TargetMode="External"/><Relationship Id="rId23" Type="http://schemas.openxmlformats.org/officeDocument/2006/relationships/hyperlink" Target="http://www.mon.gov.ua/" TargetMode="External"/><Relationship Id="rId28" Type="http://schemas.openxmlformats.org/officeDocument/2006/relationships/hyperlink" Target="http://www.mon.gov.ua/" TargetMode="External"/><Relationship Id="rId36" Type="http://schemas.openxmlformats.org/officeDocument/2006/relationships/hyperlink" Target="http://www.mon.gov.ua/" TargetMode="External"/><Relationship Id="rId10" Type="http://schemas.openxmlformats.org/officeDocument/2006/relationships/hyperlink" Target="http://www.mon.gov.ua/" TargetMode="External"/><Relationship Id="rId19" Type="http://schemas.openxmlformats.org/officeDocument/2006/relationships/hyperlink" Target="http://www.mon.gov.ua/" TargetMode="External"/><Relationship Id="rId31" Type="http://schemas.openxmlformats.org/officeDocument/2006/relationships/hyperlink" Target="http://www.mon.gov.ua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on.gov.ua/" TargetMode="External"/><Relationship Id="rId14" Type="http://schemas.openxmlformats.org/officeDocument/2006/relationships/hyperlink" Target="http://www.mon.gov.ua/" TargetMode="External"/><Relationship Id="rId22" Type="http://schemas.openxmlformats.org/officeDocument/2006/relationships/hyperlink" Target="http://www.mon.gov.ua/" TargetMode="External"/><Relationship Id="rId27" Type="http://schemas.openxmlformats.org/officeDocument/2006/relationships/hyperlink" Target="http://www.mon.gov.ua/" TargetMode="External"/><Relationship Id="rId30" Type="http://schemas.openxmlformats.org/officeDocument/2006/relationships/hyperlink" Target="http://www.mon.gov.ua/" TargetMode="External"/><Relationship Id="rId35" Type="http://schemas.openxmlformats.org/officeDocument/2006/relationships/hyperlink" Target="http://www.mon.gov.ua/" TargetMode="External"/><Relationship Id="rId43" Type="http://schemas.openxmlformats.org/officeDocument/2006/relationships/hyperlink" Target="http://www.mon.gov.ua/" TargetMode="External"/><Relationship Id="rId8" Type="http://schemas.openxmlformats.org/officeDocument/2006/relationships/hyperlink" Target="http://www.mon.gov.ua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ua/" TargetMode="External"/><Relationship Id="rId17" Type="http://schemas.openxmlformats.org/officeDocument/2006/relationships/hyperlink" Target="http://www.mon.gov.ua/" TargetMode="External"/><Relationship Id="rId25" Type="http://schemas.openxmlformats.org/officeDocument/2006/relationships/hyperlink" Target="http://www.mon.gov.ua/" TargetMode="External"/><Relationship Id="rId33" Type="http://schemas.openxmlformats.org/officeDocument/2006/relationships/hyperlink" Target="http://www.mon.gov.ua/" TargetMode="External"/><Relationship Id="rId38" Type="http://schemas.openxmlformats.org/officeDocument/2006/relationships/hyperlink" Target="http://www.mon.gov.ua/" TargetMode="External"/><Relationship Id="rId20" Type="http://schemas.openxmlformats.org/officeDocument/2006/relationships/hyperlink" Target="http://www.mon.gov.ua/" TargetMode="External"/><Relationship Id="rId41" Type="http://schemas.openxmlformats.org/officeDocument/2006/relationships/hyperlink" Target="http://www.mon.gov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3540</Words>
  <Characters>20179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23672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Комп'ютер</dc:creator>
  <cp:lastModifiedBy>Сизько</cp:lastModifiedBy>
  <cp:revision>3</cp:revision>
  <dcterms:created xsi:type="dcterms:W3CDTF">2024-02-13T11:09:00Z</dcterms:created>
  <dcterms:modified xsi:type="dcterms:W3CDTF">2024-02-13T11:10:00Z</dcterms:modified>
</cp:coreProperties>
</file>